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39"/>
        <w:gridCol w:w="5134"/>
      </w:tblGrid>
      <w:tr w:rsidR="00CB4217" w:rsidRPr="00CB4217" w:rsidTr="00CB4217">
        <w:tc>
          <w:tcPr>
            <w:tcW w:w="4439" w:type="dxa"/>
          </w:tcPr>
          <w:p w:rsidR="00CB4217" w:rsidRPr="00CB4217" w:rsidRDefault="00CB4217" w:rsidP="00CB4217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279C4F80" wp14:editId="32A29B7F">
                  <wp:extent cx="49530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МУНИЦИПАЛЬНОГО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ОБРАЗОВАНИЯ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CB4217" w:rsidRPr="00CB4217" w:rsidRDefault="00CB4217" w:rsidP="00CB4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CB4217" w:rsidRPr="00CB4217" w:rsidRDefault="00CB4217" w:rsidP="00CB4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421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B4217" w:rsidRPr="00CB4217" w:rsidRDefault="00A703D7" w:rsidP="00A703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r w:rsidR="009604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="009604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34" w:type="dxa"/>
          </w:tcPr>
          <w:p w:rsidR="00CB4217" w:rsidRPr="00CB4217" w:rsidRDefault="006E28B2" w:rsidP="00CB42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4217" w:rsidRPr="00CB4217" w:rsidRDefault="00CB4217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53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Pr="00CB4217">
        <w:rPr>
          <w:rFonts w:ascii="Times New Roman" w:hAnsi="Times New Roman"/>
          <w:sz w:val="26"/>
          <w:szCs w:val="26"/>
        </w:rPr>
        <w:t>25.11.2019</w:t>
      </w:r>
      <w:bookmarkStart w:id="0" w:name="_GoBack"/>
      <w:bookmarkEnd w:id="0"/>
      <w:r w:rsidRPr="00CB4217">
        <w:rPr>
          <w:rFonts w:ascii="Times New Roman" w:hAnsi="Times New Roman"/>
          <w:sz w:val="26"/>
          <w:szCs w:val="26"/>
        </w:rPr>
        <w:t xml:space="preserve"> № 2418-п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«О противодействии коррупции в Соль-Илецком городском округе»       </w:t>
      </w:r>
    </w:p>
    <w:p w:rsidR="00CB4217" w:rsidRPr="00CB4217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21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4C96" w:rsidRPr="009E2F33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Федеральным законом 06.10.2003 №131-ФЗ «Об общих принципах организации местного самоуправления в Российской Федерации», Указом Президента Российской Федерации от 29.06.2018 № 378 «О Национальном плане противодействия коррупции на 2018 - 2020 годы», 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Законом Оренбургской об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ласти от 15 сентября 2008 года № 2369/497-IV-ОЗ «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>оррупции в Оренбургской области»,</w:t>
      </w:r>
      <w:r w:rsidR="00844C96" w:rsidRP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421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Pr="00D453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539B" w:rsidRPr="00D4539B">
        <w:rPr>
          <w:rFonts w:ascii="Times New Roman" w:hAnsi="Times New Roman"/>
          <w:bCs/>
          <w:spacing w:val="2"/>
          <w:sz w:val="28"/>
          <w:szCs w:val="28"/>
        </w:rPr>
        <w:t>24.03.2021 № 64  «</w:t>
      </w:r>
      <w:r w:rsidR="00D4539B" w:rsidRPr="00D4539B">
        <w:rPr>
          <w:rFonts w:ascii="Times New Roman" w:hAnsi="Times New Roman"/>
          <w:sz w:val="28"/>
          <w:szCs w:val="28"/>
        </w:rPr>
        <w:t>О внесении изменений в решение Совета</w:t>
      </w:r>
      <w:proofErr w:type="gramEnd"/>
      <w:r w:rsidR="00D4539B" w:rsidRPr="00D453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539B" w:rsidRPr="00D4539B">
        <w:rPr>
          <w:rFonts w:ascii="Times New Roman" w:hAnsi="Times New Roman"/>
          <w:sz w:val="28"/>
          <w:szCs w:val="28"/>
        </w:rPr>
        <w:t>депутатов от 22.12.2020 № 35 «О бюджете муниципального образования Соль-Илецкий городской округ на 2021 год  и на плановый период 2022 и 2023 годов</w:t>
      </w:r>
      <w:r w:rsidR="00D4539B" w:rsidRPr="009E2F33">
        <w:rPr>
          <w:rFonts w:ascii="Times New Roman" w:hAnsi="Times New Roman"/>
          <w:sz w:val="28"/>
          <w:szCs w:val="28"/>
        </w:rPr>
        <w:t>»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постановлениями администрации муниципального образования Соль-Илецкий городской округ от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27.09.2021 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2072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-п «О</w:t>
      </w:r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постановление администрации </w:t>
      </w:r>
      <w:proofErr w:type="spellStart"/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муниципальног</w:t>
      </w:r>
      <w:proofErr w:type="spellEnd"/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Соль-</w:t>
      </w:r>
      <w:proofErr w:type="spellStart"/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>Илецкий</w:t>
      </w:r>
      <w:proofErr w:type="spellEnd"/>
      <w:r w:rsidR="009E2F33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 от 26.01.2016 « 56-п «О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>б утверждении порядка разработки, реализации и оценки эффективности муниципальных программ муниципального образования Соль-Илецкий</w:t>
      </w:r>
      <w:proofErr w:type="gramEnd"/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округ», от 16.09.2019 № 1922-п «Об утверждении перечня муниципальных программ муниципального образования Соль-Илецкий городской округ»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постановляю:   </w:t>
      </w:r>
      <w:r w:rsidR="006E28B2"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F2D5C" w:rsidRPr="00C61DAA" w:rsidRDefault="00CB4217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Соль-Илецкий городской округ от 25.11.2019  № 2418-п «Об утверждении муниципальной программы «О противодействии коррупции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="00CF2D5C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 следующие изменения:  </w:t>
      </w:r>
    </w:p>
    <w:p w:rsidR="00CB4217" w:rsidRPr="00C61DAA" w:rsidRDefault="00CF2D5C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1.1.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 постановлению администрации муниципального образования Соль-Илецкий городской округ от 25.11.2019  № 2418-п «Об утверждении муниципальной программы «О противодействии коррупции 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Соль-Илецком</w:t>
      </w:r>
      <w:proofErr w:type="gramEnd"/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округе» 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его в новой редакции согласно  приложению  к настоящему постановлению.</w:t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4C96" w:rsidRPr="00C61DAA" w:rsidRDefault="00844C96" w:rsidP="00CB4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  <w:t>2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Немича</w:t>
      </w:r>
      <w:proofErr w:type="spellEnd"/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4C96" w:rsidRPr="00C61DAA" w:rsidRDefault="00844C96" w:rsidP="00CB4217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844C96" w:rsidP="00CB4217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4217" w:rsidRPr="00C61DA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4217" w:rsidRPr="00C61D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вступает в силу после его официального опубликования (обнародования). </w:t>
      </w: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B4217" w:rsidRPr="00C61DAA" w:rsidRDefault="00CB4217" w:rsidP="00CB4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Соль-Илецкий городской округ </w:t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1D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А.А. Кузьмин </w:t>
      </w:r>
    </w:p>
    <w:p w:rsidR="00CB4217" w:rsidRPr="00C61DAA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706F" w:rsidRPr="00D4539B" w:rsidRDefault="00D4706F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844C96" w:rsidRPr="00D4539B" w:rsidRDefault="00844C96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D4539B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CB4217" w:rsidRPr="00C61DAA" w:rsidRDefault="00CB4217" w:rsidP="00CB4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организационный отдел, финансовому управлению, </w:t>
      </w:r>
      <w:r w:rsidRPr="00C61DAA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сектор по вопросам муниципальной службы и кадровой работе 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городского округа, </w:t>
      </w:r>
      <w:r w:rsidRPr="00C61DAA">
        <w:rPr>
          <w:rFonts w:ascii="Times New Roman" w:eastAsia="Times New Roman" w:hAnsi="Times New Roman"/>
          <w:bCs/>
          <w:lang w:eastAsia="ru-RU"/>
        </w:rPr>
        <w:t>МКУ «ЦУО»</w:t>
      </w:r>
      <w:r w:rsidRPr="00C61DAA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5751A9" w:rsidRPr="00D4539B" w:rsidTr="00A6686D">
        <w:trPr>
          <w:trHeight w:val="1391"/>
        </w:trPr>
        <w:tc>
          <w:tcPr>
            <w:tcW w:w="4219" w:type="dxa"/>
          </w:tcPr>
          <w:p w:rsidR="005751A9" w:rsidRPr="00D4539B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87" w:type="dxa"/>
          </w:tcPr>
          <w:p w:rsidR="005751A9" w:rsidRPr="00C61DAA" w:rsidRDefault="005751A9" w:rsidP="00A6686D">
            <w:pPr>
              <w:spacing w:after="0" w:line="240" w:lineRule="auto"/>
              <w:ind w:left="116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Приложение </w:t>
            </w:r>
            <w:r w:rsidR="00CF305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№1 </w:t>
            </w: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D4539B" w:rsidRDefault="009604C6" w:rsidP="00C61DAA">
            <w:pPr>
              <w:spacing w:after="0" w:line="240" w:lineRule="auto"/>
              <w:ind w:left="1168"/>
              <w:jc w:val="both"/>
              <w:rPr>
                <w:rFonts w:ascii="Times New Roman" w:hAnsi="Times New Roman"/>
                <w:sz w:val="25"/>
                <w:szCs w:val="25"/>
                <w:highlight w:val="yellow"/>
                <w:lang w:eastAsia="ru-RU"/>
              </w:rPr>
            </w:pP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="00651F8C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C61DAA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__________</w:t>
            </w: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№</w:t>
            </w:r>
            <w:r w:rsidR="00C61DAA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______</w:t>
            </w:r>
          </w:p>
        </w:tc>
      </w:tr>
    </w:tbl>
    <w:p w:rsidR="005751A9" w:rsidRPr="00D4539B" w:rsidRDefault="005751A9" w:rsidP="00A6686D">
      <w:pPr>
        <w:spacing w:after="0" w:line="240" w:lineRule="auto"/>
        <w:jc w:val="center"/>
        <w:rPr>
          <w:rFonts w:ascii="Times New Roman" w:hAnsi="Times New Roman"/>
          <w:sz w:val="25"/>
          <w:szCs w:val="25"/>
          <w:highlight w:val="yellow"/>
          <w:lang w:eastAsia="ru-RU"/>
        </w:rPr>
      </w:pPr>
      <w:bookmarkStart w:id="1" w:name="Par406"/>
      <w:bookmarkEnd w:id="1"/>
    </w:p>
    <w:p w:rsidR="005751A9" w:rsidRPr="00D4539B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>Паспорт</w:t>
      </w:r>
    </w:p>
    <w:p w:rsidR="005751A9" w:rsidRPr="001D1C7E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1D1C7E">
        <w:rPr>
          <w:rFonts w:ascii="Times New Roman" w:hAnsi="Times New Roman"/>
          <w:sz w:val="25"/>
          <w:szCs w:val="25"/>
          <w:lang w:eastAsia="ru-RU"/>
        </w:rPr>
        <w:t xml:space="preserve">муниципальной программы «О противодействии коррупции </w:t>
      </w:r>
    </w:p>
    <w:p w:rsidR="005751A9" w:rsidRDefault="005751A9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в</w:t>
      </w:r>
      <w:proofErr w:type="gramEnd"/>
      <w:r w:rsidR="004F6C61" w:rsidRPr="001D1C7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1D1C7E">
        <w:rPr>
          <w:rFonts w:ascii="Times New Roman" w:hAnsi="Times New Roman"/>
          <w:sz w:val="25"/>
          <w:szCs w:val="25"/>
          <w:lang w:eastAsia="ru-RU"/>
        </w:rPr>
        <w:t>Соль-Илецком</w:t>
      </w:r>
      <w:proofErr w:type="gramEnd"/>
      <w:r w:rsidRPr="001D1C7E">
        <w:rPr>
          <w:rFonts w:ascii="Times New Roman" w:hAnsi="Times New Roman"/>
          <w:sz w:val="25"/>
          <w:szCs w:val="25"/>
          <w:lang w:eastAsia="ru-RU"/>
        </w:rPr>
        <w:t xml:space="preserve"> городском округе» </w:t>
      </w:r>
    </w:p>
    <w:p w:rsidR="001D1C7E" w:rsidRPr="001D1C7E" w:rsidRDefault="001D1C7E" w:rsidP="00A6686D">
      <w:pPr>
        <w:spacing w:after="0" w:line="240" w:lineRule="auto"/>
        <w:jc w:val="center"/>
        <w:outlineLvl w:val="0"/>
        <w:rPr>
          <w:rFonts w:ascii="Times New Roman" w:hAnsi="Times New Roman"/>
          <w:sz w:val="25"/>
          <w:szCs w:val="25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095"/>
      </w:tblGrid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Ответственный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исполнитель Программы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173" w:type="dxa"/>
          </w:tcPr>
          <w:p w:rsidR="005751A9" w:rsidRPr="001D1C7E" w:rsidRDefault="005751A9" w:rsidP="005835A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pacing w:val="-2"/>
                <w:sz w:val="25"/>
                <w:szCs w:val="25"/>
                <w:lang w:eastAsia="ru-RU"/>
              </w:rPr>
              <w:t xml:space="preserve">Сектор по вопросам муниципальной службы и кадровой работе </w:t>
            </w: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администрации муниципального образования Соль-Илецкий городской округ 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Участники Программы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Подпрограммы программы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Отсутствуют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173" w:type="dxa"/>
          </w:tcPr>
          <w:p w:rsidR="00384E18" w:rsidRPr="001D1C7E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существление комплекса мероприятий по недопущению проявлений коррупции, </w:t>
            </w:r>
            <w:r w:rsidR="005751A9" w:rsidRPr="001D1C7E">
              <w:rPr>
                <w:rFonts w:ascii="Times New Roman" w:hAnsi="Times New Roman"/>
                <w:sz w:val="25"/>
                <w:szCs w:val="25"/>
              </w:rPr>
              <w:t xml:space="preserve">совершенствование системы противодействия коррупции на территории 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Соль-Илецкого городского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округ</w:t>
            </w:r>
            <w:r w:rsidR="00322093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5751A9" w:rsidRPr="001D1C7E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в обществе атмосферы нетерпимости к коррупционным проявлениям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 - снижение предпосылок возникновения коррупции;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- совершенствование антикоррупционного законодательства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Показатели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(индикаторы) программы</w:t>
            </w:r>
          </w:p>
        </w:tc>
        <w:tc>
          <w:tcPr>
            <w:tcW w:w="6173" w:type="dxa"/>
            <w:shd w:val="clear" w:color="auto" w:fill="FFFFFF"/>
          </w:tcPr>
          <w:p w:rsidR="00384E18" w:rsidRPr="001D1C7E" w:rsidRDefault="00384E18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доля пр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оведенных заседаний комиссии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 противодействию коррупции в общем количестве запланированных заседаний 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комиссии по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противодействию коррупции на текущий год</w:t>
            </w:r>
            <w:r w:rsidR="001275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; </w:t>
            </w:r>
          </w:p>
          <w:p w:rsidR="001275A2" w:rsidRPr="001D1C7E" w:rsidRDefault="001275A2" w:rsidP="00334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</w:t>
            </w:r>
            <w:r w:rsidR="00334686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администрации муниципального образования Соль-Илецкий городской округ </w:t>
            </w:r>
            <w:r w:rsidR="001A321C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 отчетом о реализации антикоррупционных мероприятий, чья работа признана удовлетворительной; </w:t>
            </w:r>
          </w:p>
          <w:p w:rsidR="00645FA2" w:rsidRPr="001D1C7E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количество изданной и размещенной социальной рекламной продукции антикоррупционной направленности;</w:t>
            </w:r>
          </w:p>
          <w:p w:rsidR="00645FA2" w:rsidRPr="001D1C7E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мероприятий по вопросам </w:t>
            </w:r>
            <w:r w:rsidR="00E36C10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противодействия коррупции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;</w:t>
            </w:r>
          </w:p>
          <w:p w:rsidR="00645FA2" w:rsidRPr="001D1C7E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проведенных опросов граждан, проживающих на территории муниципального образования; </w:t>
            </w:r>
          </w:p>
          <w:p w:rsidR="00645FA2" w:rsidRPr="001D1C7E" w:rsidRDefault="00645FA2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количество материалов антикоррупционной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направленности, размещенных в информационном пространстве;</w:t>
            </w:r>
          </w:p>
          <w:p w:rsidR="00B97922" w:rsidRPr="001D1C7E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количество выпусков телевизионных программ по антикоррупционному просвещению населения;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  <w:p w:rsidR="00190670" w:rsidRPr="001D1C7E" w:rsidRDefault="00190670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- число муниципальных служащих, принявших участие в обучающих мероприятиях, мероприятиях по обмену опытом;</w:t>
            </w:r>
          </w:p>
          <w:p w:rsidR="00645FA2" w:rsidRPr="001D1C7E" w:rsidRDefault="00FD485C" w:rsidP="00645F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D6BE7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  <w:r w:rsidR="00645FA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3F52F3" w:rsidRPr="001D1C7E" w:rsidRDefault="003F52F3" w:rsidP="003F5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751A9" w:rsidRPr="001D1C7E" w:rsidRDefault="005751A9" w:rsidP="00A6686D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090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Срок реализации 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2020-2025 годы, </w:t>
            </w:r>
            <w:r w:rsidR="00B97922" w:rsidRPr="001D1C7E">
              <w:rPr>
                <w:rFonts w:ascii="Times New Roman" w:hAnsi="Times New Roman"/>
                <w:sz w:val="25"/>
                <w:szCs w:val="25"/>
              </w:rPr>
              <w:t>этапы не выделяются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 xml:space="preserve">Объемы </w:t>
            </w:r>
            <w:proofErr w:type="gramStart"/>
            <w:r w:rsidRPr="001D1C7E">
              <w:rPr>
                <w:rFonts w:ascii="Times New Roman" w:hAnsi="Times New Roman"/>
                <w:sz w:val="25"/>
                <w:szCs w:val="25"/>
              </w:rPr>
              <w:t>бюджетных</w:t>
            </w:r>
            <w:proofErr w:type="gramEnd"/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ассигнований Программы</w:t>
            </w:r>
          </w:p>
        </w:tc>
        <w:tc>
          <w:tcPr>
            <w:tcW w:w="6173" w:type="dxa"/>
          </w:tcPr>
          <w:p w:rsidR="005751A9" w:rsidRPr="001D1C7E" w:rsidRDefault="005751A9" w:rsidP="00A6686D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2020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6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2021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5D39DD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2022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тыс. рублей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2023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EE76C3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2024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.- 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</w:p>
          <w:p w:rsidR="005751A9" w:rsidRPr="001D1C7E" w:rsidRDefault="005751A9" w:rsidP="00776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1D1C7E">
                <w:rPr>
                  <w:rFonts w:ascii="Times New Roman" w:hAnsi="Times New Roman"/>
                  <w:sz w:val="25"/>
                  <w:szCs w:val="25"/>
                  <w:lang w:eastAsia="ru-RU"/>
                </w:rPr>
                <w:t>2025 г</w:t>
              </w:r>
            </w:smartTag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.-</w:t>
            </w:r>
            <w:r w:rsidR="00430F6B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</w:t>
            </w:r>
            <w:r w:rsidR="007764A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тыс. рублей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</w:t>
            </w:r>
          </w:p>
        </w:tc>
      </w:tr>
      <w:tr w:rsidR="005751A9" w:rsidRPr="00D4539B" w:rsidTr="00A6686D">
        <w:tc>
          <w:tcPr>
            <w:tcW w:w="3510" w:type="dxa"/>
          </w:tcPr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Ожидаемые результаты</w:t>
            </w:r>
          </w:p>
          <w:p w:rsidR="005751A9" w:rsidRPr="001D1C7E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D1C7E">
              <w:rPr>
                <w:rFonts w:ascii="Times New Roman" w:hAnsi="Times New Roman"/>
                <w:sz w:val="25"/>
                <w:szCs w:val="25"/>
              </w:rPr>
              <w:t>реализации Программы</w:t>
            </w:r>
          </w:p>
        </w:tc>
        <w:tc>
          <w:tcPr>
            <w:tcW w:w="6173" w:type="dxa"/>
          </w:tcPr>
          <w:p w:rsidR="00B97922" w:rsidRPr="001D1C7E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повышение эффективности организации антикоррупционной работы в органах местного самоуправления;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снижение количества выявленных фактов коррупционных правонарушений на государственной гражданской и муниципальной службе Оренбургской области;</w:t>
            </w:r>
          </w:p>
          <w:p w:rsidR="005751A9" w:rsidRPr="001D1C7E" w:rsidRDefault="005751A9" w:rsidP="00A6686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укрепление доверия населения округа к органам  местного самоуправления, их должностным лицам;                                                   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совершенствование ант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икоррупционной направленности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кадровой политики в администрации Соль-Илецкого городского округа;           </w:t>
            </w:r>
          </w:p>
          <w:p w:rsidR="0042075B" w:rsidRPr="001D1C7E" w:rsidRDefault="005751A9" w:rsidP="00B97922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совершенствование механизма антикоррупционного      мониторинга в администрации Соль-Илецкого городского округа;            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>- привлечение общественности к проблеме противодействия   коррупции;</w:t>
            </w:r>
          </w:p>
          <w:p w:rsidR="005751A9" w:rsidRPr="001D1C7E" w:rsidRDefault="0042075B" w:rsidP="0042075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- 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а также граждан, проживающих на муниципального образования</w:t>
            </w:r>
            <w:r w:rsidR="005751A9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</w:t>
            </w:r>
            <w:r w:rsidR="00B97922" w:rsidRPr="001D1C7E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            </w:t>
            </w:r>
            <w:proofErr w:type="gramEnd"/>
          </w:p>
        </w:tc>
      </w:tr>
    </w:tbl>
    <w:p w:rsidR="001D1C7E" w:rsidRDefault="001D1C7E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CF3058" w:rsidRDefault="00CF3058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lastRenderedPageBreak/>
        <w:t>1 . Общая характеристика муниципальной программы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Стратегия национальной безопасности Российской Федерации, утвержденная Указом Президента Российской Федерации от 31 декабря 2015 года № 683, относит коррупцию к одной из основных угроз государственной и общественной безопасности страны. 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связи с этим необходимым условием для успешного решения приоритетных задач социально-экономического развития муниципального образования является реализация системных мер по противодействию коррупции, в том числе совершенствование нормотворческой и правоприменительной работы на муниципальном уровне. 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На территории муниципального образования Соль-Илецкий городской округ  Оренбургской области, в том числе в органах местного самоуправления, активно реализуется антикоррупционная политика в рамках требований Федерального </w:t>
      </w:r>
      <w:hyperlink r:id="rId8" w:history="1">
        <w:r w:rsidRPr="00CF3058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 от 25.12.2008 № 273-ФЗ «О противодействии коррупции»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,   </w:t>
      </w:r>
      <w:hyperlink r:id="rId9" w:history="1">
        <w:r w:rsidRPr="00CF3058">
          <w:rPr>
            <w:rFonts w:ascii="Times New Roman" w:hAnsi="Times New Roman"/>
            <w:sz w:val="25"/>
            <w:szCs w:val="25"/>
            <w:lang w:eastAsia="ru-RU"/>
          </w:rPr>
          <w:t>Закона</w:t>
        </w:r>
      </w:hyperlink>
      <w:r w:rsidRPr="00CF3058">
        <w:rPr>
          <w:rFonts w:ascii="Times New Roman" w:hAnsi="Times New Roman"/>
          <w:sz w:val="25"/>
          <w:szCs w:val="25"/>
          <w:lang w:eastAsia="ru-RU"/>
        </w:rPr>
        <w:t xml:space="preserve"> Орен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бургской области от 15.09.2008 № 2369/497-IV-ОЗ «</w:t>
      </w:r>
      <w:r w:rsidRPr="00CF3058">
        <w:rPr>
          <w:rFonts w:ascii="Times New Roman" w:hAnsi="Times New Roman"/>
          <w:sz w:val="25"/>
          <w:szCs w:val="25"/>
          <w:lang w:eastAsia="ru-RU"/>
        </w:rPr>
        <w:t>О противодействии к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оррупции в Оренбургской области»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  <w:r w:rsidR="00FB126C" w:rsidRPr="00CF3058"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42075B" w:rsidRPr="00CF3058" w:rsidRDefault="0042075B" w:rsidP="004207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Национальный план противодействия коррупции на 2018 - 2020 годы, утвержденный Указом Президента Российской Федерации от 29 июня 2018 года № 378, предусматривает перечень мероприятий, направленных на совершенствование антикоррупционных мер и повышение эффективности действующих механизмов в сфере противодействия коррупции.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Муниципальные правовые акты Соль-Илецкого городского округа 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Оренбургской области по вопросам противодействия коррупции.</w:t>
      </w:r>
      <w:proofErr w:type="gramEnd"/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Одним из направлений антикоррупционной политики в органах местного самоуправления Соль-Илецкого городского округа продолжает являться проведение антикоррупционного мониторинга, главная цель которого - формирование объективной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коррупционных проявлений на основе принимаемых управленческих решений.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Данные антикоррупционного мониторинга обобщаются и направляются в 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 xml:space="preserve">комитет по профилактике коррупционных правонарушений Оренбургской области </w:t>
      </w:r>
      <w:r w:rsidRPr="00CF3058">
        <w:rPr>
          <w:rFonts w:ascii="Times New Roman" w:hAnsi="Times New Roman"/>
          <w:sz w:val="25"/>
          <w:szCs w:val="25"/>
          <w:lang w:eastAsia="ru-RU"/>
        </w:rPr>
        <w:t>в целях проведения единой антикоррупционной политики в области.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Информация по вопросам противодействия коррупции в органах местного самоуправления Соль-Илецкого городского округа освещается в СМИ, все муниципальные нормативные правовые акты администрации Соль-Илецкого городского округа  размещаются на официальном сайте муниципального образования Соль-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Илецкий городской округ в сети «Интернет»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целях обеспечения прозрачности деятельности администрации Соль-Илецкого городского округа и ее структурных подразделений в рамках Федерального </w:t>
      </w:r>
      <w:hyperlink r:id="rId10" w:history="1">
        <w:r w:rsidRPr="00CF3058">
          <w:rPr>
            <w:rFonts w:ascii="Times New Roman" w:hAnsi="Times New Roman"/>
            <w:color w:val="0000FF"/>
            <w:sz w:val="25"/>
            <w:szCs w:val="25"/>
            <w:lang w:eastAsia="ru-RU"/>
          </w:rPr>
          <w:t>закона</w:t>
        </w:r>
      </w:hyperlink>
      <w:r w:rsidRPr="00CF3058">
        <w:rPr>
          <w:rFonts w:ascii="Times New Roman" w:hAnsi="Times New Roman"/>
          <w:sz w:val="25"/>
          <w:szCs w:val="25"/>
          <w:lang w:eastAsia="ru-RU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соответствии с административными регламентами, размещенными на официальном сайте муниципального образования Соль-Илецкий городской округ в сети "Интернет".</w:t>
      </w:r>
    </w:p>
    <w:p w:rsidR="005751A9" w:rsidRPr="00CF3058" w:rsidRDefault="00322093" w:rsidP="00A66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В администрации муниципального образования Соль-Илецкий городской округ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 xml:space="preserve">организованы и обеспечиваются меры антикоррупционной направленности при 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lastRenderedPageBreak/>
        <w:t>размещении муниципального заказа.</w:t>
      </w:r>
    </w:p>
    <w:p w:rsidR="005751A9" w:rsidRPr="00CF3058" w:rsidRDefault="0042075B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Несмотря на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выше</w:t>
      </w:r>
      <w:r w:rsidR="005751A9" w:rsidRPr="00CF3058">
        <w:rPr>
          <w:rFonts w:ascii="Times New Roman" w:hAnsi="Times New Roman"/>
          <w:sz w:val="25"/>
          <w:szCs w:val="25"/>
          <w:lang w:eastAsia="ru-RU"/>
        </w:rPr>
        <w:t>указанное</w:t>
      </w:r>
      <w:proofErr w:type="gramEnd"/>
      <w:r w:rsidR="005751A9" w:rsidRPr="00CF3058">
        <w:rPr>
          <w:rFonts w:ascii="Times New Roman" w:hAnsi="Times New Roman"/>
          <w:sz w:val="25"/>
          <w:szCs w:val="25"/>
          <w:lang w:eastAsia="ru-RU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общественных интересов. Решать такую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5751A9" w:rsidRPr="00CF3058" w:rsidRDefault="005751A9" w:rsidP="00A66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Настоящая Программа я</w:t>
      </w:r>
      <w:r w:rsidR="0042075B" w:rsidRPr="00CF3058">
        <w:rPr>
          <w:rFonts w:ascii="Times New Roman" w:hAnsi="Times New Roman"/>
          <w:sz w:val="25"/>
          <w:szCs w:val="25"/>
          <w:lang w:eastAsia="ru-RU"/>
        </w:rPr>
        <w:t>вляется</w:t>
      </w:r>
      <w:r w:rsidRPr="00CF3058">
        <w:rPr>
          <w:rFonts w:ascii="Times New Roman" w:hAnsi="Times New Roman"/>
          <w:sz w:val="25"/>
          <w:szCs w:val="25"/>
          <w:lang w:eastAsia="ru-RU"/>
        </w:rPr>
        <w:t xml:space="preserve"> составной частью антикоррупционной политики на территории муниципального образования Соль-Илецкий  городской округ Оренбургской области, определяет комплекс специальных мер, направленных на противодействие коррупции на территории Соль-Илецкого городского округа.</w:t>
      </w:r>
    </w:p>
    <w:p w:rsidR="005751A9" w:rsidRPr="00D4539B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sz w:val="25"/>
          <w:szCs w:val="25"/>
          <w:highlight w:val="yellow"/>
          <w:lang w:eastAsia="ru-RU"/>
        </w:rPr>
      </w:pP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color w:val="0D0D0D"/>
          <w:sz w:val="25"/>
          <w:szCs w:val="25"/>
          <w:lang w:eastAsia="ru-RU"/>
        </w:rPr>
        <w:t>2.</w:t>
      </w: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 xml:space="preserve"> Приоритеты муниципальной политики в сфере реализации</w:t>
      </w: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center"/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0D0D0D"/>
          <w:spacing w:val="-2"/>
          <w:sz w:val="25"/>
          <w:szCs w:val="25"/>
          <w:lang w:eastAsia="ru-RU"/>
        </w:rPr>
        <w:t>муниципальной программы</w:t>
      </w: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Cs/>
          <w:color w:val="393939"/>
          <w:spacing w:val="-2"/>
          <w:sz w:val="25"/>
          <w:szCs w:val="25"/>
          <w:lang w:eastAsia="ru-RU"/>
        </w:rPr>
      </w:pP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ab/>
        <w:t>Профилактика коррупции осуществляется на следующих основных принципах: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профилактических мер, направленных на искоренение условий, порождающих коррупцию;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обеспечения необходимой правовой регламентации деятельности органов местного самоуправления, гласности такой деятельности, общественного </w:t>
      </w:r>
      <w:proofErr w:type="gramStart"/>
      <w:r w:rsidRPr="00CF3058">
        <w:rPr>
          <w:rFonts w:ascii="Times New Roman" w:hAnsi="Times New Roman"/>
          <w:sz w:val="25"/>
          <w:szCs w:val="25"/>
          <w:lang w:eastAsia="ru-RU"/>
        </w:rPr>
        <w:t>контроля за</w:t>
      </w:r>
      <w:proofErr w:type="gramEnd"/>
      <w:r w:rsidRPr="00CF3058">
        <w:rPr>
          <w:rFonts w:ascii="Times New Roman" w:hAnsi="Times New Roman"/>
          <w:sz w:val="25"/>
          <w:szCs w:val="25"/>
          <w:lang w:eastAsia="ru-RU"/>
        </w:rPr>
        <w:t xml:space="preserve"> ней;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совершенствования структуры органов местного самоуправления, а также процедуры принятия решений, затрагивающих права и законные интересы физических и юридических лиц;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приоритета защиты прав и законных интересов физических и юридических лиц;</w:t>
      </w:r>
    </w:p>
    <w:p w:rsidR="005751A9" w:rsidRPr="00CF3058" w:rsidRDefault="005751A9" w:rsidP="00207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взаимодействия органов местного самоуправления и общества в сфере профилактики коррупции.</w:t>
      </w:r>
    </w:p>
    <w:p w:rsidR="005751A9" w:rsidRPr="00CF3058" w:rsidRDefault="005751A9" w:rsidP="00DB6F4C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Задачами Программы</w:t>
      </w:r>
      <w:r w:rsidRPr="00CF3058">
        <w:rPr>
          <w:rFonts w:ascii="Times New Roman" w:hAnsi="Times New Roman"/>
          <w:sz w:val="25"/>
          <w:szCs w:val="25"/>
        </w:rPr>
        <w:tab/>
        <w:t>являются снижение предпосылок возникновения коррупции; совершенствование антикоррупционного законодательства.</w:t>
      </w:r>
    </w:p>
    <w:p w:rsidR="005751A9" w:rsidRPr="00CF3058" w:rsidRDefault="005751A9" w:rsidP="00A6686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3. Перечень показателей (индикаторов) муниципальной программы</w:t>
      </w:r>
    </w:p>
    <w:p w:rsidR="005751A9" w:rsidRPr="00CF3058" w:rsidRDefault="005751A9" w:rsidP="00A6686D">
      <w:pPr>
        <w:shd w:val="clear" w:color="auto" w:fill="FFFFFF"/>
        <w:tabs>
          <w:tab w:val="left" w:pos="8645"/>
        </w:tabs>
        <w:spacing w:after="0" w:line="240" w:lineRule="auto"/>
        <w:ind w:right="77"/>
        <w:jc w:val="both"/>
        <w:rPr>
          <w:rFonts w:ascii="Times New Roman" w:hAnsi="Times New Roman"/>
          <w:b/>
          <w:bCs/>
          <w:color w:val="393939"/>
          <w:spacing w:val="-3"/>
          <w:sz w:val="25"/>
          <w:szCs w:val="25"/>
          <w:lang w:eastAsia="ru-RU"/>
        </w:rPr>
      </w:pP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Целью программы является:  Осуществление комплекса мероприятий по недопущению проявлений коррупции, совершенствование системы противодействия коррупции на территории </w:t>
      </w:r>
      <w:r w:rsidR="00322093" w:rsidRPr="00CF3058">
        <w:rPr>
          <w:rFonts w:ascii="Times New Roman" w:hAnsi="Times New Roman"/>
          <w:sz w:val="25"/>
          <w:szCs w:val="25"/>
          <w:lang w:eastAsia="ru-RU"/>
        </w:rPr>
        <w:t>муниципального образования Соль-Илецкий городской округ</w:t>
      </w:r>
      <w:r w:rsidRPr="00CF3058">
        <w:rPr>
          <w:rFonts w:ascii="Times New Roman" w:hAnsi="Times New Roman"/>
          <w:sz w:val="25"/>
          <w:szCs w:val="25"/>
          <w:lang w:eastAsia="ru-RU"/>
        </w:rPr>
        <w:t>.</w:t>
      </w:r>
    </w:p>
    <w:p w:rsidR="005751A9" w:rsidRPr="00CF3058" w:rsidRDefault="005751A9" w:rsidP="00A6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CF3058">
        <w:rPr>
          <w:rFonts w:ascii="Times New Roman" w:hAnsi="Times New Roman"/>
          <w:sz w:val="25"/>
          <w:szCs w:val="25"/>
        </w:rPr>
        <w:t>Результаты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работы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реализации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Программы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будут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оцениваться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последующим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целевым</w:t>
      </w:r>
      <w:r w:rsidR="00322093" w:rsidRPr="00CF3058">
        <w:rPr>
          <w:rFonts w:ascii="Times New Roman" w:hAnsi="Times New Roman"/>
          <w:sz w:val="25"/>
          <w:szCs w:val="25"/>
        </w:rPr>
        <w:t xml:space="preserve"> </w:t>
      </w:r>
      <w:r w:rsidRPr="00CF3058">
        <w:rPr>
          <w:rFonts w:ascii="Times New Roman" w:hAnsi="Times New Roman"/>
          <w:sz w:val="25"/>
          <w:szCs w:val="25"/>
        </w:rPr>
        <w:t>показателям</w:t>
      </w:r>
      <w:r w:rsidRPr="00CF3058">
        <w:rPr>
          <w:rFonts w:ascii="Bell MT" w:hAnsi="Bell MT"/>
          <w:sz w:val="25"/>
          <w:szCs w:val="25"/>
        </w:rPr>
        <w:t xml:space="preserve"> (</w:t>
      </w:r>
      <w:r w:rsidRPr="00CF3058">
        <w:rPr>
          <w:rFonts w:ascii="Times New Roman" w:hAnsi="Times New Roman"/>
          <w:sz w:val="25"/>
          <w:szCs w:val="25"/>
        </w:rPr>
        <w:t>индикаторам</w:t>
      </w:r>
      <w:r w:rsidRPr="00CF3058">
        <w:rPr>
          <w:rFonts w:ascii="Bell MT" w:hAnsi="Bell MT"/>
          <w:sz w:val="25"/>
          <w:szCs w:val="25"/>
        </w:rPr>
        <w:t>):</w:t>
      </w:r>
    </w:p>
    <w:p w:rsidR="00B02A87" w:rsidRPr="00CF3058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</w:t>
      </w:r>
      <w:r w:rsidR="00B02A87" w:rsidRPr="00CF3058">
        <w:rPr>
          <w:rFonts w:ascii="Times New Roman" w:hAnsi="Times New Roman"/>
          <w:sz w:val="25"/>
          <w:szCs w:val="25"/>
          <w:lang w:eastAsia="ru-RU"/>
        </w:rPr>
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 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изданной и размещенной социальной рекламной продукции антикоррупционной направленности;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lastRenderedPageBreak/>
        <w:t>- количество проведенных мероприятий по вопросам противодействия коррупции;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количество проведенных опросов граждан, проживающих на территории муниципального образования; 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количество материалов антикоррупционной направленности, размещенных в информационном пространстве;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 xml:space="preserve">- количество выпусков телевизионных программ по антикоррупционному просвещению населения;  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число муниципальных служащих, принявших участие в обучающих мероприятиях, мероприятиях по обмену опытом;</w:t>
      </w:r>
    </w:p>
    <w:p w:rsidR="00B02A87" w:rsidRPr="00CF3058" w:rsidRDefault="00B02A87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  <w:lang w:eastAsia="ru-RU"/>
        </w:rPr>
        <w:t>- доля установленных фактов коррупции от общего количества жалоб и обращений граждан, поступивших за отчетный период.</w:t>
      </w:r>
    </w:p>
    <w:p w:rsidR="005751A9" w:rsidRPr="00CF3058" w:rsidRDefault="005751A9" w:rsidP="00B02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 xml:space="preserve">Сведения о целевых показателях (индикаторах) Программы с указанием значений, сроков их достижения представлены в приложении № </w:t>
      </w:r>
      <w:r w:rsidR="00CF3058">
        <w:rPr>
          <w:rFonts w:ascii="Times New Roman" w:hAnsi="Times New Roman"/>
          <w:sz w:val="25"/>
          <w:szCs w:val="25"/>
        </w:rPr>
        <w:t>2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5751A9" w:rsidRPr="00D4539B" w:rsidRDefault="005751A9" w:rsidP="00A6686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5"/>
          <w:szCs w:val="25"/>
          <w:highlight w:val="yellow"/>
          <w:lang w:eastAsia="ru-RU"/>
        </w:rPr>
      </w:pPr>
    </w:p>
    <w:p w:rsidR="005751A9" w:rsidRPr="00CF3058" w:rsidRDefault="005751A9" w:rsidP="00A6686D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CF3058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4. </w:t>
      </w:r>
      <w:r w:rsidRPr="00CF3058">
        <w:rPr>
          <w:rFonts w:ascii="Times New Roman" w:hAnsi="Times New Roman"/>
          <w:sz w:val="25"/>
          <w:szCs w:val="25"/>
          <w:lang w:eastAsia="ru-RU"/>
        </w:rPr>
        <w:t>Перечень основных мероприятий  муниципальной программы</w:t>
      </w:r>
    </w:p>
    <w:p w:rsidR="005751A9" w:rsidRPr="00CF3058" w:rsidRDefault="005751A9" w:rsidP="00DB6F4C">
      <w:pPr>
        <w:shd w:val="clear" w:color="auto" w:fill="FFFFFF"/>
        <w:spacing w:after="0" w:line="240" w:lineRule="auto"/>
        <w:ind w:right="130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CF3058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Перечень и характеристика основных мероприятий муниципальной программы приведен в Приложении № </w:t>
      </w:r>
      <w:r w:rsidR="00CF3058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3</w:t>
      </w:r>
      <w:r w:rsidR="00DE7AF9" w:rsidRPr="00CF3058">
        <w:rPr>
          <w:rFonts w:ascii="Times New Roman" w:hAnsi="Times New Roman"/>
          <w:sz w:val="25"/>
          <w:szCs w:val="25"/>
        </w:rPr>
        <w:t xml:space="preserve"> к настоящей Программе</w:t>
      </w:r>
      <w:r w:rsidRPr="00CF3058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 xml:space="preserve">.  </w:t>
      </w:r>
    </w:p>
    <w:p w:rsidR="005751A9" w:rsidRPr="00CF3058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CF3058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CF3058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</w:pPr>
      <w:r w:rsidRPr="00CF3058"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  <w:t>5</w:t>
      </w:r>
      <w:r w:rsidRPr="00CF3058">
        <w:rPr>
          <w:rFonts w:ascii="Times New Roman" w:hAnsi="Times New Roman"/>
          <w:bCs/>
          <w:color w:val="0D0D0D"/>
          <w:spacing w:val="-4"/>
          <w:sz w:val="25"/>
          <w:szCs w:val="25"/>
          <w:lang w:eastAsia="ru-RU"/>
        </w:rPr>
        <w:t>. Ресурсное  обеспечение  реализации муниципальной программы.</w:t>
      </w:r>
    </w:p>
    <w:p w:rsidR="005751A9" w:rsidRPr="00CF3058" w:rsidRDefault="005751A9" w:rsidP="00DB6F4C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Cs/>
          <w:color w:val="393939"/>
          <w:spacing w:val="-4"/>
          <w:sz w:val="25"/>
          <w:szCs w:val="25"/>
          <w:lang w:eastAsia="ru-RU"/>
        </w:rPr>
      </w:pPr>
    </w:p>
    <w:p w:rsidR="005751A9" w:rsidRPr="00CF3058" w:rsidRDefault="005751A9" w:rsidP="00DB6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CF3058">
        <w:rPr>
          <w:rFonts w:ascii="Times New Roman" w:hAnsi="Times New Roman"/>
          <w:sz w:val="25"/>
          <w:szCs w:val="25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CF3058">
        <w:rPr>
          <w:rFonts w:ascii="Times New Roman" w:hAnsi="Times New Roman"/>
          <w:sz w:val="25"/>
          <w:szCs w:val="25"/>
        </w:rPr>
        <w:t>4</w:t>
      </w:r>
      <w:r w:rsidRPr="00CF3058">
        <w:rPr>
          <w:rFonts w:ascii="Times New Roman" w:hAnsi="Times New Roman"/>
          <w:sz w:val="25"/>
          <w:szCs w:val="25"/>
        </w:rPr>
        <w:t xml:space="preserve"> к настоящей Программе.</w:t>
      </w:r>
    </w:p>
    <w:p w:rsidR="005751A9" w:rsidRPr="00D4539B" w:rsidRDefault="005751A9" w:rsidP="00DB6F4C">
      <w:pPr>
        <w:shd w:val="clear" w:color="auto" w:fill="FFFFFF"/>
        <w:spacing w:after="0" w:line="240" w:lineRule="auto"/>
        <w:ind w:right="130" w:firstLine="708"/>
        <w:rPr>
          <w:rFonts w:ascii="Times New Roman" w:hAnsi="Times New Roman"/>
          <w:bCs/>
          <w:color w:val="393939"/>
          <w:spacing w:val="-4"/>
          <w:sz w:val="28"/>
          <w:szCs w:val="28"/>
          <w:highlight w:val="yellow"/>
          <w:lang w:eastAsia="ru-RU"/>
        </w:rPr>
        <w:sectPr w:rsidR="005751A9" w:rsidRPr="00D4539B" w:rsidSect="00A6686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95"/>
        <w:gridCol w:w="7196"/>
      </w:tblGrid>
      <w:tr w:rsidR="005751A9" w:rsidRPr="00D4539B" w:rsidTr="00A6686D">
        <w:tc>
          <w:tcPr>
            <w:tcW w:w="7195" w:type="dxa"/>
          </w:tcPr>
          <w:p w:rsidR="005751A9" w:rsidRPr="00D4539B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96" w:type="dxa"/>
          </w:tcPr>
          <w:p w:rsidR="00CF3058" w:rsidRPr="00C61DAA" w:rsidRDefault="005751A9" w:rsidP="00CF3058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782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767199" w:rsidRPr="00782E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CF3058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D4539B" w:rsidRDefault="00CF3058" w:rsidP="00CF3058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86" w:right="3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от __________ №______</w:t>
            </w:r>
          </w:p>
        </w:tc>
      </w:tr>
    </w:tbl>
    <w:p w:rsidR="005751A9" w:rsidRPr="00D4539B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751A9" w:rsidRPr="00782EE5" w:rsidRDefault="005751A9" w:rsidP="00DB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Сведения</w:t>
      </w:r>
    </w:p>
    <w:p w:rsidR="005751A9" w:rsidRPr="00782EE5" w:rsidRDefault="005751A9" w:rsidP="00A24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82EE5">
        <w:rPr>
          <w:rFonts w:ascii="Times New Roman" w:hAnsi="Times New Roman"/>
          <w:lang w:eastAsia="ru-RU"/>
        </w:rPr>
        <w:t>о показателях (индикаторах) муниципальной программы и их значениях</w:t>
      </w:r>
    </w:p>
    <w:tbl>
      <w:tblPr>
        <w:tblW w:w="148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4825"/>
        <w:gridCol w:w="1633"/>
        <w:gridCol w:w="1110"/>
        <w:gridCol w:w="1226"/>
        <w:gridCol w:w="1110"/>
        <w:gridCol w:w="1110"/>
        <w:gridCol w:w="1040"/>
        <w:gridCol w:w="1134"/>
        <w:gridCol w:w="1276"/>
      </w:tblGrid>
      <w:tr w:rsidR="00782EE5" w:rsidRPr="00D4539B" w:rsidTr="00782EE5">
        <w:tc>
          <w:tcPr>
            <w:tcW w:w="421" w:type="dxa"/>
            <w:vMerge w:val="restart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4825" w:type="dxa"/>
            <w:vMerge w:val="restart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633" w:type="dxa"/>
            <w:vMerge w:val="restart"/>
          </w:tcPr>
          <w:p w:rsidR="00782EE5" w:rsidRPr="00D4539B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1110" w:type="dxa"/>
            <w:vMerge w:val="restart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0" w:type="dxa"/>
            <w:gridSpan w:val="5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Значение показателя (индикатора)</w:t>
            </w:r>
          </w:p>
        </w:tc>
      </w:tr>
      <w:tr w:rsidR="00782EE5" w:rsidRPr="00D4539B" w:rsidTr="00782EE5">
        <w:tc>
          <w:tcPr>
            <w:tcW w:w="421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825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633" w:type="dxa"/>
            <w:vMerge/>
          </w:tcPr>
          <w:p w:rsidR="00782EE5" w:rsidRPr="00D4539B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110" w:type="dxa"/>
            <w:vMerge/>
          </w:tcPr>
          <w:p w:rsidR="00782EE5" w:rsidRPr="00782EE5" w:rsidRDefault="00782EE5" w:rsidP="000409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2024 год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последний 2025 год реализации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825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633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2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1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F033A0">
        <w:tc>
          <w:tcPr>
            <w:tcW w:w="14885" w:type="dxa"/>
            <w:gridSpan w:val="10"/>
          </w:tcPr>
          <w:p w:rsidR="00782EE5" w:rsidRPr="00782EE5" w:rsidRDefault="00782EE5" w:rsidP="009355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Муниципальная программа «Противодействие коррупции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82EE5">
              <w:rPr>
                <w:rFonts w:ascii="Times New Roman" w:hAnsi="Times New Roman"/>
                <w:lang w:eastAsia="ru-RU"/>
              </w:rPr>
              <w:t>Соль-Илецком</w:t>
            </w:r>
            <w:proofErr w:type="gramEnd"/>
            <w:r w:rsidRPr="00782EE5">
              <w:rPr>
                <w:rFonts w:ascii="Times New Roman" w:hAnsi="Times New Roman"/>
                <w:lang w:eastAsia="ru-RU"/>
              </w:rPr>
              <w:t xml:space="preserve"> городском округе»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825" w:type="dxa"/>
          </w:tcPr>
          <w:p w:rsidR="00782EE5" w:rsidRPr="00782EE5" w:rsidRDefault="00782EE5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782EE5" w:rsidRPr="00782EE5" w:rsidRDefault="00782EE5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100 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825" w:type="dxa"/>
          </w:tcPr>
          <w:p w:rsidR="00782EE5" w:rsidRPr="00782EE5" w:rsidRDefault="00782EE5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</w:t>
            </w:r>
          </w:p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33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</w:tcPr>
          <w:p w:rsidR="00782EE5" w:rsidRPr="00782EE5" w:rsidRDefault="0006262B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40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134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5 </w:t>
            </w:r>
          </w:p>
        </w:tc>
        <w:tc>
          <w:tcPr>
            <w:tcW w:w="1276" w:type="dxa"/>
          </w:tcPr>
          <w:p w:rsidR="00782EE5" w:rsidRPr="00782EE5" w:rsidRDefault="00782EE5" w:rsidP="00B2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825" w:type="dxa"/>
          </w:tcPr>
          <w:p w:rsidR="00782EE5" w:rsidRPr="00782EE5" w:rsidRDefault="00782EE5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изданной и размещенной социальной рекламной продукции антикоррупционной направленности;</w:t>
            </w:r>
          </w:p>
          <w:p w:rsidR="00782EE5" w:rsidRPr="00782EE5" w:rsidRDefault="00782EE5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ед. 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0" w:type="dxa"/>
          </w:tcPr>
          <w:p w:rsidR="00782EE5" w:rsidRPr="00782EE5" w:rsidRDefault="00782EE5" w:rsidP="00062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 </w:t>
            </w:r>
            <w:r w:rsidR="0006262B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825" w:type="dxa"/>
          </w:tcPr>
          <w:p w:rsidR="00782EE5" w:rsidRPr="00782EE5" w:rsidRDefault="00782EE5" w:rsidP="00EF3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мероприятий по вопросам противодействия коррупции</w:t>
            </w:r>
          </w:p>
          <w:p w:rsidR="00782EE5" w:rsidRPr="00782EE5" w:rsidRDefault="00782EE5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4 раз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 в год</w:t>
            </w:r>
          </w:p>
        </w:tc>
        <w:tc>
          <w:tcPr>
            <w:tcW w:w="1276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4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раз в год  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825" w:type="dxa"/>
          </w:tcPr>
          <w:p w:rsidR="00782EE5" w:rsidRPr="00782EE5" w:rsidRDefault="00782EE5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проведенных опросов граждан, проживающих на территории муниципального образования;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34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2F2C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раза в год  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825" w:type="dxa"/>
          </w:tcPr>
          <w:p w:rsidR="00782EE5" w:rsidRPr="00782EE5" w:rsidRDefault="00782EE5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 xml:space="preserve">количество материалов антикоррупционной направленности, размещенных в информационном пространстве; </w:t>
            </w:r>
          </w:p>
        </w:tc>
        <w:tc>
          <w:tcPr>
            <w:tcW w:w="1633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825" w:type="dxa"/>
          </w:tcPr>
          <w:p w:rsidR="00782EE5" w:rsidRPr="00782EE5" w:rsidRDefault="00782EE5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количество выпусков телевизионных программ по антикоррупционному просвещению населения</w:t>
            </w:r>
          </w:p>
          <w:p w:rsidR="00782EE5" w:rsidRPr="00782EE5" w:rsidRDefault="00782EE5" w:rsidP="009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82EE5" w:rsidRPr="00782EE5" w:rsidRDefault="00782EE5" w:rsidP="00BC4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="00BC403F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040" w:type="dxa"/>
          </w:tcPr>
          <w:p w:rsidR="00782EE5" w:rsidRPr="00782EE5" w:rsidRDefault="00782EE5" w:rsidP="0078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не менее 1 раза в год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  <w:tc>
          <w:tcPr>
            <w:tcW w:w="127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 xml:space="preserve">не менее 1 </w:t>
            </w:r>
          </w:p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раза в год</w:t>
            </w:r>
          </w:p>
        </w:tc>
      </w:tr>
      <w:tr w:rsidR="00782EE5" w:rsidRPr="00D4539B" w:rsidTr="00782EE5">
        <w:trPr>
          <w:trHeight w:val="1403"/>
        </w:trPr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lastRenderedPageBreak/>
              <w:t xml:space="preserve">8. </w:t>
            </w:r>
          </w:p>
        </w:tc>
        <w:tc>
          <w:tcPr>
            <w:tcW w:w="4825" w:type="dxa"/>
          </w:tcPr>
          <w:p w:rsidR="00782EE5" w:rsidRPr="00782EE5" w:rsidRDefault="00782EE5" w:rsidP="00FD4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2EE5">
              <w:rPr>
                <w:rFonts w:ascii="Times New Roman" w:hAnsi="Times New Roman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  <w:tc>
          <w:tcPr>
            <w:tcW w:w="1633" w:type="dxa"/>
          </w:tcPr>
          <w:p w:rsidR="00782EE5" w:rsidRPr="00782EE5" w:rsidRDefault="00BC403F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22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1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40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782EE5" w:rsidRPr="00782EE5" w:rsidRDefault="00782EE5" w:rsidP="00A32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782EE5" w:rsidRPr="00D4539B" w:rsidTr="00782EE5">
        <w:tc>
          <w:tcPr>
            <w:tcW w:w="421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4825" w:type="dxa"/>
          </w:tcPr>
          <w:p w:rsidR="00782EE5" w:rsidRPr="00782EE5" w:rsidRDefault="00782EE5" w:rsidP="0004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633" w:type="dxa"/>
          </w:tcPr>
          <w:p w:rsidR="00782EE5" w:rsidRPr="00782EE5" w:rsidRDefault="00BC403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ОМ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22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1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40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782EE5" w:rsidRPr="00782EE5" w:rsidRDefault="00782EE5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2EE5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751A9" w:rsidRPr="00D4539B" w:rsidRDefault="005751A9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C7E2A" w:rsidRPr="00D4539B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C7E2A" w:rsidRPr="00D4539B" w:rsidRDefault="007C7E2A" w:rsidP="00513DD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13DD8" w:rsidRPr="00513DD8" w:rsidRDefault="00513DD8" w:rsidP="00513DD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 w:rsidRPr="00513DD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13DD8" w:rsidRPr="00513DD8" w:rsidRDefault="00513DD8" w:rsidP="00513DD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 w:rsidRPr="00513DD8">
        <w:rPr>
          <w:rFonts w:ascii="Times New Roman" w:hAnsi="Times New Roman"/>
          <w:sz w:val="28"/>
          <w:szCs w:val="28"/>
          <w:lang w:eastAsia="ru-RU"/>
        </w:rPr>
        <w:t xml:space="preserve">к приложению 2 </w:t>
      </w:r>
    </w:p>
    <w:p w:rsidR="007C7E2A" w:rsidRPr="00513DD8" w:rsidRDefault="00513DD8" w:rsidP="00513DD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  <w:lang w:eastAsia="ru-RU"/>
        </w:rPr>
      </w:pPr>
      <w:r w:rsidRPr="00513DD8">
        <w:rPr>
          <w:rFonts w:ascii="Times New Roman" w:hAnsi="Times New Roman"/>
          <w:sz w:val="28"/>
          <w:szCs w:val="28"/>
          <w:lang w:eastAsia="ru-RU"/>
        </w:rPr>
        <w:t>Таблица 9</w:t>
      </w:r>
    </w:p>
    <w:p w:rsidR="007C7E2A" w:rsidRPr="00D4539B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C7E2A" w:rsidRPr="00D4539B" w:rsidRDefault="007C7E2A" w:rsidP="0054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13DD8" w:rsidRPr="002A208C" w:rsidRDefault="00513DD8" w:rsidP="00513DD8">
      <w:pPr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A208C">
        <w:rPr>
          <w:rFonts w:ascii="Times New Roman" w:hAnsi="Times New Roman"/>
          <w:bCs/>
          <w:sz w:val="28"/>
          <w:szCs w:val="28"/>
        </w:rPr>
        <w:t>План</w:t>
      </w:r>
      <w:r w:rsidRPr="002A208C">
        <w:rPr>
          <w:rFonts w:ascii="Times New Roman" w:hAnsi="Times New Roman"/>
          <w:bCs/>
          <w:sz w:val="28"/>
          <w:szCs w:val="28"/>
        </w:rPr>
        <w:br/>
        <w:t>реализации муниципальной программы</w:t>
      </w:r>
      <w:r w:rsidRPr="002A208C">
        <w:rPr>
          <w:rFonts w:ascii="Times New Roman" w:hAnsi="Times New Roman"/>
          <w:bCs/>
          <w:sz w:val="28"/>
          <w:szCs w:val="28"/>
        </w:rPr>
        <w:br/>
        <w:t xml:space="preserve">на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2A208C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5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388"/>
        <w:gridCol w:w="4536"/>
        <w:gridCol w:w="2410"/>
        <w:gridCol w:w="2126"/>
        <w:gridCol w:w="1985"/>
      </w:tblGrid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N</w:t>
            </w:r>
            <w:r w:rsidRPr="00513DD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ind w:left="93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противодействии коррупции </w:t>
            </w:r>
          </w:p>
          <w:p w:rsidR="00513DD8" w:rsidRPr="00513DD8" w:rsidRDefault="00513DD8" w:rsidP="00694B7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Соль-Илецком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1 «Выполнение антикоррупционных мероприятий, предусмотренных планом работы комиссии по противодействию коррупции муниципального образования Соль-Илецкий городской округ»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</w:t>
            </w:r>
          </w:p>
          <w:p w:rsidR="00513DD8" w:rsidRPr="00513DD8" w:rsidRDefault="00513DD8" w:rsidP="0069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антикоррупционных мероприятий, чья работа признана удовлетворительной;</w:t>
            </w:r>
          </w:p>
          <w:p w:rsidR="00513DD8" w:rsidRPr="00513DD8" w:rsidRDefault="00513DD8" w:rsidP="00694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изданной и размещенной социальной рекламной продукции антикоррупционной направленности;</w:t>
            </w:r>
          </w:p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2 «Организация и проведение антикоррупционного обучения, просвещения муниципальных служащих»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Мищенко Наталья Юрьевна – начальник сектора по вопросам муниципальной службы и кадровой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принявших участие в обучающих мероприятиях, мероприятиях по обмену опыту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«Организация повышения квалификации муниципальных служащих, в должностные обязанности которых входит участие в противодействии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DD8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«Проведение ежегодных социологических исследований в целях оценки </w:t>
            </w: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уровня коррупции в муниципальном образовании»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проведенных опросов граждан, проживающих на территории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Основное мероприятие 4 «Противодействие коррупции при взаимодействии с населением Соль-Илецкого городского округа»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Заитова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3DD8">
              <w:rPr>
                <w:rFonts w:ascii="Times New Roman" w:hAnsi="Times New Roman"/>
                <w:sz w:val="24"/>
                <w:szCs w:val="24"/>
              </w:rPr>
              <w:t>Сауле</w:t>
            </w:r>
            <w:proofErr w:type="gram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DD8">
              <w:rPr>
                <w:rFonts w:ascii="Times New Roman" w:hAnsi="Times New Roman"/>
                <w:sz w:val="24"/>
                <w:szCs w:val="24"/>
              </w:rPr>
              <w:t>Тулегеновна</w:t>
            </w:r>
            <w:proofErr w:type="spellEnd"/>
            <w:r w:rsidRPr="00513DD8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сектора по вопросам муниципальной службы и кадровой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«Разработка и распространение информационных и методических материалов по вопросам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Показатель (индикатор)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Количество выпусков телевизионных программ по антикоррупционному просвещению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13DD8" w:rsidRPr="002A208C" w:rsidTr="00694B72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«Освещение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D8" w:rsidRPr="00513DD8" w:rsidRDefault="00513DD8" w:rsidP="00694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DD8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</w:tr>
    </w:tbl>
    <w:p w:rsidR="00513DD8" w:rsidRPr="002A208C" w:rsidRDefault="00513DD8" w:rsidP="00513DD8">
      <w:pPr>
        <w:rPr>
          <w:rFonts w:ascii="Times New Roman" w:hAnsi="Times New Roman"/>
          <w:sz w:val="28"/>
          <w:szCs w:val="28"/>
        </w:rPr>
      </w:pPr>
    </w:p>
    <w:p w:rsidR="00513DD8" w:rsidRPr="002A208C" w:rsidRDefault="00513DD8" w:rsidP="00513DD8">
      <w:pPr>
        <w:spacing w:before="220"/>
        <w:ind w:firstLine="540"/>
        <w:rPr>
          <w:rFonts w:ascii="Times New Roman" w:hAnsi="Times New Roman"/>
          <w:sz w:val="28"/>
          <w:szCs w:val="28"/>
        </w:rPr>
      </w:pPr>
      <w:r w:rsidRPr="002A208C"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tbl>
      <w:tblPr>
        <w:tblW w:w="14992" w:type="dxa"/>
        <w:tblLook w:val="00A0" w:firstRow="1" w:lastRow="0" w:firstColumn="1" w:lastColumn="0" w:noHBand="0" w:noVBand="0"/>
      </w:tblPr>
      <w:tblGrid>
        <w:gridCol w:w="4721"/>
        <w:gridCol w:w="3362"/>
        <w:gridCol w:w="6909"/>
      </w:tblGrid>
      <w:tr w:rsidR="005751A9" w:rsidRPr="002C4153" w:rsidTr="00A2409C">
        <w:trPr>
          <w:trHeight w:val="1267"/>
        </w:trPr>
        <w:tc>
          <w:tcPr>
            <w:tcW w:w="4721" w:type="dxa"/>
          </w:tcPr>
          <w:p w:rsidR="005751A9" w:rsidRPr="002C4153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5751A9" w:rsidRPr="002C4153" w:rsidRDefault="005751A9" w:rsidP="00040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9" w:type="dxa"/>
          </w:tcPr>
          <w:p w:rsidR="00F6129B" w:rsidRPr="00C61DAA" w:rsidRDefault="005751A9" w:rsidP="00F6129B">
            <w:pPr>
              <w:spacing w:after="0" w:line="240" w:lineRule="auto"/>
              <w:ind w:left="2549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F6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CF3058" w:rsidRPr="00F612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61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29B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F6129B" w:rsidRDefault="00F6129B" w:rsidP="00F6129B">
            <w:pPr>
              <w:pageBreakBefore/>
              <w:tabs>
                <w:tab w:val="left" w:pos="848"/>
                <w:tab w:val="left" w:pos="9540"/>
              </w:tabs>
              <w:spacing w:after="0" w:line="240" w:lineRule="auto"/>
              <w:ind w:left="2549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от __________ №______</w:t>
            </w:r>
          </w:p>
          <w:p w:rsidR="005751A9" w:rsidRPr="002C4153" w:rsidRDefault="005751A9" w:rsidP="00AE2AB3">
            <w:pPr>
              <w:tabs>
                <w:tab w:val="left" w:pos="848"/>
              </w:tabs>
              <w:spacing w:after="0" w:line="240" w:lineRule="auto"/>
              <w:ind w:left="2549" w:right="34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51A9" w:rsidRPr="002C4153" w:rsidRDefault="005751A9" w:rsidP="00021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</w:p>
    <w:p w:rsidR="005751A9" w:rsidRPr="002C4153" w:rsidRDefault="005751A9" w:rsidP="00A66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4153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5751A9" w:rsidRPr="002C4153" w:rsidTr="00A6686D">
        <w:tc>
          <w:tcPr>
            <w:tcW w:w="852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2C415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C415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940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Последствия </w:t>
            </w:r>
            <w:proofErr w:type="spellStart"/>
            <w:r w:rsidRPr="002C4153">
              <w:rPr>
                <w:rFonts w:ascii="Times New Roman" w:hAnsi="Times New Roman"/>
                <w:lang w:eastAsia="ru-RU"/>
              </w:rPr>
              <w:t>нереализации</w:t>
            </w:r>
            <w:proofErr w:type="spellEnd"/>
            <w:r w:rsidRPr="002C4153">
              <w:rPr>
                <w:rFonts w:ascii="Times New Roman" w:hAnsi="Times New Roman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2C4153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</w:tr>
      <w:tr w:rsidR="005751A9" w:rsidRPr="002C4153" w:rsidTr="00A6686D">
        <w:tc>
          <w:tcPr>
            <w:tcW w:w="852" w:type="dxa"/>
            <w:vMerge/>
          </w:tcPr>
          <w:p w:rsidR="005751A9" w:rsidRPr="002C4153" w:rsidRDefault="005751A9" w:rsidP="00A668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268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751A9" w:rsidRPr="002C4153" w:rsidRDefault="005751A9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751A9" w:rsidRPr="002C4153" w:rsidTr="00A6686D">
        <w:tc>
          <w:tcPr>
            <w:tcW w:w="852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940" w:type="dxa"/>
          </w:tcPr>
          <w:p w:rsidR="005751A9" w:rsidRPr="002C4153" w:rsidRDefault="00CB3177" w:rsidP="00066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Основное мероприятие 1 «Выполнение антикоррупционных мероприятий, предусмотрен</w:t>
            </w:r>
            <w:r w:rsidR="00B23CDE" w:rsidRPr="002C4153">
              <w:rPr>
                <w:rFonts w:ascii="Times New Roman" w:hAnsi="Times New Roman"/>
                <w:lang w:eastAsia="ru-RU"/>
              </w:rPr>
              <w:t xml:space="preserve">ных планом </w:t>
            </w:r>
            <w:r w:rsidR="000661BA" w:rsidRPr="002C4153">
              <w:rPr>
                <w:rFonts w:ascii="Times New Roman" w:hAnsi="Times New Roman"/>
                <w:lang w:eastAsia="ru-RU"/>
              </w:rPr>
              <w:t>работы комиссии по противодействию коррупции муниципального образования Соль-Илецкий городской округ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  <w:r w:rsidR="000661BA"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59" w:type="dxa"/>
            <w:gridSpan w:val="2"/>
          </w:tcPr>
          <w:p w:rsidR="005751A9" w:rsidRPr="002C4153" w:rsidRDefault="005751A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5751A9" w:rsidRPr="002C4153" w:rsidRDefault="005751A9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36C10" w:rsidRPr="002C4153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обеспечение единообразного применения законодательства о противодействии  коррупции в органах местного самоуправления;</w:t>
            </w:r>
          </w:p>
          <w:p w:rsidR="00E36C10" w:rsidRPr="002C4153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повышение эффективности организации антикоррупционной деятельности;</w:t>
            </w:r>
          </w:p>
          <w:p w:rsidR="005751A9" w:rsidRPr="002C4153" w:rsidRDefault="00E36C10" w:rsidP="00E36C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формирование антикоррупционного поведения муниципальных служащих, а также среди населения </w:t>
            </w:r>
          </w:p>
        </w:tc>
        <w:tc>
          <w:tcPr>
            <w:tcW w:w="1843" w:type="dxa"/>
          </w:tcPr>
          <w:p w:rsidR="005751A9" w:rsidRPr="002C4153" w:rsidRDefault="00E36C10" w:rsidP="00A668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неисполнение поручений Президента Российской Федерации, постановлений Правительства Российской Федерации, Правительства Оренбургской области, указов и распоряжений Губернатора Оренбургской области, направленных на реализацию антикоррупционн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ой политики</w:t>
            </w:r>
          </w:p>
        </w:tc>
        <w:tc>
          <w:tcPr>
            <w:tcW w:w="2977" w:type="dxa"/>
          </w:tcPr>
          <w:p w:rsidR="001D538C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доля проведенных заседаний комиссии по противодействию коррупции в общем количестве запланированных заседаний комиссии по противодействию коррупции на текущий год; </w:t>
            </w:r>
          </w:p>
          <w:p w:rsidR="001D538C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число руководителей муниципальных учреждений и предприятий Соль-Илецкого городского округа, заслушанных на заседании комиссии по противодействию коррупции администрации муниципального образования Соль-Илецкий городской округ с отчетом о реализации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антикоррупционных мероприятий, чья работа признана удовлетворительной; количество изданной и размещенной социальной рекламной продукции антикоррупционной направленности;</w:t>
            </w:r>
          </w:p>
          <w:p w:rsidR="005751A9" w:rsidRPr="002C4153" w:rsidRDefault="001D538C" w:rsidP="001D5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количество проведенных мероприятий по вопросам противодействия коррупции;</w:t>
            </w:r>
          </w:p>
        </w:tc>
      </w:tr>
      <w:tr w:rsidR="002E15CF" w:rsidRPr="002C4153" w:rsidTr="00A6686D">
        <w:tc>
          <w:tcPr>
            <w:tcW w:w="852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940" w:type="dxa"/>
          </w:tcPr>
          <w:p w:rsidR="002E15CF" w:rsidRPr="002C4153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2 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Организация и проведение антикоррупционного обучения, просвещения </w:t>
            </w:r>
            <w:r w:rsidRPr="002C4153">
              <w:rPr>
                <w:rFonts w:ascii="Times New Roman" w:hAnsi="Times New Roman" w:cs="Times New Roman"/>
                <w:szCs w:val="22"/>
              </w:rPr>
              <w:t>муниципальных служащих»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2E15CF" w:rsidRPr="002C4153" w:rsidRDefault="002E15C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2C4153" w:rsidRDefault="002E15CF" w:rsidP="001D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2C4153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2C4153">
              <w:rPr>
                <w:rFonts w:ascii="Times New Roman" w:hAnsi="Times New Roman"/>
                <w:lang w:eastAsia="ru-RU"/>
              </w:rPr>
              <w:t xml:space="preserve"> </w:t>
            </w:r>
            <w:r w:rsidRPr="002C415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A6686D">
        <w:tc>
          <w:tcPr>
            <w:tcW w:w="852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3940" w:type="dxa"/>
          </w:tcPr>
          <w:p w:rsidR="002E15CF" w:rsidRPr="002C4153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</w:t>
            </w:r>
            <w:r w:rsidRPr="002C4153">
              <w:rPr>
                <w:rFonts w:ascii="Times New Roman" w:hAnsi="Times New Roman" w:cs="Times New Roman"/>
                <w:szCs w:val="22"/>
              </w:rPr>
              <w:t>тие в противодействии коррупции»</w:t>
            </w:r>
          </w:p>
        </w:tc>
        <w:tc>
          <w:tcPr>
            <w:tcW w:w="2013" w:type="dxa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2C4153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2C4153">
              <w:rPr>
                <w:rFonts w:ascii="Times New Roman" w:hAnsi="Times New Roman"/>
                <w:lang w:eastAsia="ru-RU"/>
              </w:rPr>
              <w:t xml:space="preserve"> </w:t>
            </w:r>
            <w:r w:rsidRPr="002C415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развитие правовой грамотности в сфере противодействия коррупционным проявлениям среди должностных лиц </w:t>
            </w:r>
          </w:p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органов местного самоуправления;</w:t>
            </w:r>
          </w:p>
          <w:p w:rsidR="002E15CF" w:rsidRPr="002C4153" w:rsidRDefault="002E15CF" w:rsidP="002E15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увеличение числа квалифицированных специалистов </w:t>
            </w:r>
          </w:p>
        </w:tc>
        <w:tc>
          <w:tcPr>
            <w:tcW w:w="1843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2E15CF" w:rsidRPr="002C4153" w:rsidTr="00A6686D">
        <w:tc>
          <w:tcPr>
            <w:tcW w:w="852" w:type="dxa"/>
          </w:tcPr>
          <w:p w:rsidR="002E15CF" w:rsidRPr="002C4153" w:rsidRDefault="00F6640E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2.2.</w:t>
            </w:r>
          </w:p>
        </w:tc>
        <w:tc>
          <w:tcPr>
            <w:tcW w:w="3940" w:type="dxa"/>
          </w:tcPr>
          <w:p w:rsidR="002F09ED" w:rsidRPr="002C4153" w:rsidRDefault="00FB32AE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</w:t>
            </w:r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Организация обучения </w:t>
            </w:r>
            <w:proofErr w:type="gramStart"/>
            <w:r w:rsidR="002E15CF" w:rsidRPr="002C4153">
              <w:rPr>
                <w:rFonts w:ascii="Times New Roman" w:hAnsi="Times New Roman" w:cs="Times New Roman"/>
                <w:szCs w:val="22"/>
              </w:rPr>
              <w:t>муниципальных</w:t>
            </w:r>
            <w:proofErr w:type="gramEnd"/>
            <w:r w:rsidR="002E15CF" w:rsidRPr="002C415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E15CF" w:rsidRPr="002C4153" w:rsidRDefault="002E15CF" w:rsidP="002F09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служащих, впервые поступивших на муниципальную службу, по образовательным программам в об</w:t>
            </w:r>
            <w:r w:rsidR="00FB32AE" w:rsidRPr="002C4153">
              <w:rPr>
                <w:rFonts w:ascii="Times New Roman" w:hAnsi="Times New Roman" w:cs="Times New Roman"/>
                <w:szCs w:val="22"/>
              </w:rPr>
              <w:t>ласти противодействия коррупции»</w:t>
            </w:r>
          </w:p>
        </w:tc>
        <w:tc>
          <w:tcPr>
            <w:tcW w:w="2013" w:type="dxa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2E15CF" w:rsidRPr="002C4153" w:rsidRDefault="002E15C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2E15CF" w:rsidRPr="002C4153" w:rsidRDefault="002E15CF" w:rsidP="00CC3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</w:t>
            </w:r>
            <w:r w:rsidR="00CC3AF1" w:rsidRPr="002C4153">
              <w:rPr>
                <w:rFonts w:ascii="Times New Roman" w:hAnsi="Times New Roman"/>
                <w:lang w:eastAsia="ru-RU"/>
              </w:rPr>
              <w:t xml:space="preserve"> </w:t>
            </w:r>
            <w:r w:rsidRPr="002C4153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2E15CF" w:rsidRPr="002C4153" w:rsidRDefault="002E15CF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формирование отрицательного отношения к коррупции; 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977" w:type="dxa"/>
          </w:tcPr>
          <w:p w:rsidR="002E15CF" w:rsidRPr="002C4153" w:rsidRDefault="002E15CF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число муниципальных служащих, принявших участие в обучающих мероприятиях, мероприятиях по обмену опытом</w:t>
            </w:r>
          </w:p>
        </w:tc>
      </w:tr>
      <w:tr w:rsidR="0013314B" w:rsidRPr="002C4153" w:rsidTr="00A6686D">
        <w:tc>
          <w:tcPr>
            <w:tcW w:w="852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3. 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0" w:type="dxa"/>
          </w:tcPr>
          <w:p w:rsidR="0013314B" w:rsidRPr="002C4153" w:rsidRDefault="00FB32AE" w:rsidP="00FB32A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3 «</w:t>
            </w:r>
            <w:r w:rsidR="0013314B" w:rsidRPr="002C4153">
              <w:rPr>
                <w:rFonts w:ascii="Times New Roman" w:hAnsi="Times New Roman" w:cs="Times New Roman"/>
                <w:szCs w:val="22"/>
              </w:rPr>
              <w:t xml:space="preserve">Проведение ежегодных социологических исследований в целях оценки уровня коррупции в </w:t>
            </w:r>
            <w:r w:rsidR="001E7B56" w:rsidRPr="002C4153">
              <w:rPr>
                <w:rFonts w:ascii="Times New Roman" w:hAnsi="Times New Roman" w:cs="Times New Roman"/>
                <w:szCs w:val="22"/>
              </w:rPr>
              <w:t xml:space="preserve"> муниципальном образовании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обеспечения органов местного  самоуправления социологической информацией, необходимой для принятия управленческих решений по проблемам противодействия коррупции, в том числе в социально-экономической и политической сферах;</w:t>
            </w:r>
          </w:p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 xml:space="preserve">наличие положительной динамики в оценке населением состояния коррупции (по результатам проведения ежегодных социологических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исследований в целях оценки уровня коррупции в муниципальном образовании)</w:t>
            </w:r>
          </w:p>
        </w:tc>
        <w:tc>
          <w:tcPr>
            <w:tcW w:w="1843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 xml:space="preserve">неисполнение постановлений Правительства Российской Федерации, указов и поручений Президента Российской Федерации, постановлений Правительства Оренбургской области, направленных на оценку уровня коррупции в Оренбургской области и эффективности (результативности) принимаемых мер, направленных на противодействие </w:t>
            </w: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коррупции</w:t>
            </w:r>
          </w:p>
        </w:tc>
        <w:tc>
          <w:tcPr>
            <w:tcW w:w="2977" w:type="dxa"/>
          </w:tcPr>
          <w:p w:rsidR="0013314B" w:rsidRPr="002C4153" w:rsidRDefault="0013314B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lastRenderedPageBreak/>
              <w:t>количество проведенных опросов граждан, проживающих на территории муниципального образования</w:t>
            </w:r>
          </w:p>
        </w:tc>
      </w:tr>
      <w:tr w:rsidR="00540549" w:rsidRPr="002C4153" w:rsidTr="00A6686D">
        <w:tc>
          <w:tcPr>
            <w:tcW w:w="852" w:type="dxa"/>
          </w:tcPr>
          <w:p w:rsidR="00540549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940" w:type="dxa"/>
          </w:tcPr>
          <w:p w:rsidR="00540549" w:rsidRPr="002C4153" w:rsidRDefault="00FB32AE" w:rsidP="00453B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Основное мероприятие 4 «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Противодейств</w:t>
            </w:r>
            <w:r w:rsidR="00BD6BE7" w:rsidRPr="002C4153">
              <w:rPr>
                <w:rFonts w:ascii="Times New Roman" w:hAnsi="Times New Roman" w:cs="Times New Roman"/>
                <w:szCs w:val="22"/>
              </w:rPr>
              <w:t xml:space="preserve">ие коррупции при взаимодействии </w:t>
            </w:r>
            <w:r w:rsidR="00453B7D" w:rsidRPr="002C4153">
              <w:rPr>
                <w:rFonts w:ascii="Times New Roman" w:hAnsi="Times New Roman" w:cs="Times New Roman"/>
                <w:szCs w:val="22"/>
              </w:rPr>
              <w:t>с населением Соль-Илецкого городского округа</w:t>
            </w:r>
            <w:r w:rsidRPr="002C4153">
              <w:rPr>
                <w:rFonts w:ascii="Times New Roman" w:hAnsi="Times New Roman" w:cs="Times New Roman"/>
                <w:szCs w:val="22"/>
              </w:rPr>
              <w:t>»</w:t>
            </w:r>
            <w:r w:rsidR="00540549" w:rsidRPr="002C4153"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2013" w:type="dxa"/>
          </w:tcPr>
          <w:p w:rsidR="00540549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Сектор по вопросам муниципальной службы и кадровой работе</w:t>
            </w:r>
          </w:p>
        </w:tc>
        <w:tc>
          <w:tcPr>
            <w:tcW w:w="1559" w:type="dxa"/>
            <w:gridSpan w:val="2"/>
          </w:tcPr>
          <w:p w:rsidR="00540549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540549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2025    </w:t>
            </w:r>
          </w:p>
        </w:tc>
        <w:tc>
          <w:tcPr>
            <w:tcW w:w="2268" w:type="dxa"/>
          </w:tcPr>
          <w:p w:rsidR="00540549" w:rsidRPr="002C4153" w:rsidRDefault="00540549" w:rsidP="005405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обеспечение открытости деятельности органов местного самоуправления, включая повышение информированности населения о принимаемых мерах по противодействию коррупции</w:t>
            </w:r>
          </w:p>
        </w:tc>
        <w:tc>
          <w:tcPr>
            <w:tcW w:w="1843" w:type="dxa"/>
          </w:tcPr>
          <w:p w:rsidR="00540549" w:rsidRPr="002C4153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коррупции;</w:t>
            </w:r>
          </w:p>
          <w:p w:rsidR="00540549" w:rsidRPr="002C4153" w:rsidRDefault="00540549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рост недовольства населения деятельностью органов местного самоуправления</w:t>
            </w:r>
          </w:p>
        </w:tc>
        <w:tc>
          <w:tcPr>
            <w:tcW w:w="2977" w:type="dxa"/>
          </w:tcPr>
          <w:p w:rsidR="00540549" w:rsidRPr="002C4153" w:rsidRDefault="00540549" w:rsidP="00133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информационных материалов антикоррупционной направленности, размещенных в информационном пространстве</w:t>
            </w:r>
          </w:p>
        </w:tc>
      </w:tr>
      <w:tr w:rsidR="0013314B" w:rsidRPr="002C4153" w:rsidTr="00A6686D">
        <w:tc>
          <w:tcPr>
            <w:tcW w:w="852" w:type="dxa"/>
          </w:tcPr>
          <w:p w:rsidR="0013314B" w:rsidRPr="002C4153" w:rsidRDefault="00540549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3940" w:type="dxa"/>
          </w:tcPr>
          <w:p w:rsidR="0013314B" w:rsidRPr="002C4153" w:rsidRDefault="00FB32AE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«Освещение</w:t>
            </w:r>
            <w:r w:rsidR="0013314B" w:rsidRPr="002C4153">
              <w:rPr>
                <w:rFonts w:ascii="Times New Roman" w:hAnsi="Times New Roman"/>
                <w:lang w:eastAsia="ru-RU"/>
              </w:rPr>
              <w:t xml:space="preserve"> в средствах массовой информации и на официальном сайте муниципального образования деятельности органов местного самоуправления в сфере противодействия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2025</w:t>
            </w:r>
          </w:p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укрепление доверия населения округа к 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13314B" w:rsidRPr="002C4153" w:rsidRDefault="0013314B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снижение уровня недоверия населения к органам местного самоуправления</w:t>
            </w:r>
          </w:p>
        </w:tc>
        <w:tc>
          <w:tcPr>
            <w:tcW w:w="2977" w:type="dxa"/>
          </w:tcPr>
          <w:p w:rsidR="0013314B" w:rsidRPr="002C4153" w:rsidRDefault="00540549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</w:rPr>
              <w:t>количество материалов антикоррупционной направленности, размещенных в информационном пространстве</w:t>
            </w:r>
          </w:p>
        </w:tc>
      </w:tr>
      <w:tr w:rsidR="00BD6BE7" w:rsidRPr="002C4153" w:rsidTr="00A6686D">
        <w:tc>
          <w:tcPr>
            <w:tcW w:w="852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4.2.</w:t>
            </w:r>
          </w:p>
        </w:tc>
        <w:tc>
          <w:tcPr>
            <w:tcW w:w="3940" w:type="dxa"/>
          </w:tcPr>
          <w:p w:rsidR="00BD6BE7" w:rsidRPr="002C4153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«</w:t>
            </w:r>
            <w:r w:rsidR="00BD6BE7" w:rsidRPr="002C4153">
              <w:rPr>
                <w:rFonts w:ascii="Times New Roman" w:hAnsi="Times New Roman"/>
                <w:lang w:eastAsia="ru-RU"/>
              </w:rPr>
              <w:t xml:space="preserve">Обеспечение возможности размещения физическими и </w:t>
            </w:r>
            <w:r w:rsidR="00BD6BE7" w:rsidRPr="002C4153">
              <w:rPr>
                <w:rFonts w:ascii="Times New Roman" w:hAnsi="Times New Roman"/>
                <w:lang w:eastAsia="ru-RU"/>
              </w:rPr>
              <w:lastRenderedPageBreak/>
              <w:t>юридическими лицами на официальном сайте администрации информации (жалоб) о ставших им известными фактах коррупции</w:t>
            </w:r>
            <w:r w:rsidRPr="002C415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013" w:type="dxa"/>
          </w:tcPr>
          <w:p w:rsidR="00F0714F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2C4153">
              <w:rPr>
                <w:rFonts w:ascii="Times New Roman" w:hAnsi="Times New Roman" w:cs="Arial"/>
                <w:lang w:eastAsia="ru-RU"/>
              </w:rPr>
              <w:lastRenderedPageBreak/>
              <w:t>Организационный отдел</w:t>
            </w:r>
            <w:r w:rsidR="00F0714F" w:rsidRPr="002C4153">
              <w:rPr>
                <w:rFonts w:ascii="Times New Roman" w:hAnsi="Times New Roman" w:cs="Arial"/>
                <w:lang w:eastAsia="ru-RU"/>
              </w:rPr>
              <w:t xml:space="preserve">, </w:t>
            </w:r>
          </w:p>
          <w:p w:rsidR="00F0714F" w:rsidRPr="002C4153" w:rsidRDefault="00F0714F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 Сектор по вопросам муниципальной службы и кадровой 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2020-</w:t>
            </w:r>
          </w:p>
          <w:p w:rsidR="00BD6BE7" w:rsidRPr="002C4153" w:rsidRDefault="00BD6BE7" w:rsidP="00BD6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укрепление доверия населения округа к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органам  местного самоуправления, их должностным лицам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снижение уровня недоверия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населения к органам местного самоуправления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 xml:space="preserve">доля установленных фактов коррупции от общего </w:t>
            </w:r>
            <w:r w:rsidRPr="002C4153">
              <w:rPr>
                <w:rFonts w:ascii="Times New Roman" w:hAnsi="Times New Roman"/>
                <w:lang w:eastAsia="ru-RU"/>
              </w:rPr>
              <w:lastRenderedPageBreak/>
              <w:t>количества жалоб и обращений граждан, поступивших за отчетный период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D6BE7" w:rsidRPr="002C4153" w:rsidTr="00A6686D">
        <w:tc>
          <w:tcPr>
            <w:tcW w:w="852" w:type="dxa"/>
          </w:tcPr>
          <w:p w:rsidR="00BD6BE7" w:rsidRPr="002C4153" w:rsidRDefault="00BD6BE7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lastRenderedPageBreak/>
              <w:t>4.3.</w:t>
            </w:r>
          </w:p>
        </w:tc>
        <w:tc>
          <w:tcPr>
            <w:tcW w:w="3940" w:type="dxa"/>
          </w:tcPr>
          <w:p w:rsidR="00BD6BE7" w:rsidRPr="002C4153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«Разработка и распространение  информационных и методических материалов  по вопросам противодействия коррупции»</w:t>
            </w:r>
          </w:p>
        </w:tc>
        <w:tc>
          <w:tcPr>
            <w:tcW w:w="201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изданной и размещенной социальной рекламной продукции антикоррупционной направленности</w:t>
            </w:r>
          </w:p>
        </w:tc>
      </w:tr>
      <w:tr w:rsidR="00BD6BE7" w:rsidRPr="002C4153" w:rsidTr="00A6686D">
        <w:tc>
          <w:tcPr>
            <w:tcW w:w="852" w:type="dxa"/>
          </w:tcPr>
          <w:p w:rsidR="00BD6BE7" w:rsidRPr="002C4153" w:rsidRDefault="00B36A11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3940" w:type="dxa"/>
          </w:tcPr>
          <w:p w:rsidR="00BD6BE7" w:rsidRPr="002C4153" w:rsidRDefault="00BD6BE7" w:rsidP="00F071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«Создание телевизионных программ по антикоррупционному просвещению населения»</w:t>
            </w:r>
          </w:p>
        </w:tc>
        <w:tc>
          <w:tcPr>
            <w:tcW w:w="2013" w:type="dxa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Сектор по вопросам муниципальной службы и кадровой работе, 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Организационный отдел</w:t>
            </w:r>
          </w:p>
        </w:tc>
        <w:tc>
          <w:tcPr>
            <w:tcW w:w="1559" w:type="dxa"/>
            <w:gridSpan w:val="2"/>
          </w:tcPr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2020-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>2025</w:t>
            </w:r>
          </w:p>
          <w:p w:rsidR="00BD6BE7" w:rsidRPr="002C4153" w:rsidRDefault="00BD6BE7" w:rsidP="00F0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415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повышение уровня правосознания граждан;</w:t>
            </w:r>
          </w:p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популяризация антикоррупционного поведения и формирование антикоррупционного мировоззрения</w:t>
            </w:r>
          </w:p>
        </w:tc>
        <w:tc>
          <w:tcPr>
            <w:tcW w:w="1843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снижение уровня информированности населения о состоянии коррупции и мерах, принимаемых органами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:rsidR="00BD6BE7" w:rsidRPr="002C4153" w:rsidRDefault="00BD6BE7" w:rsidP="00F071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C4153">
              <w:rPr>
                <w:rFonts w:ascii="Times New Roman" w:hAnsi="Times New Roman" w:cs="Times New Roman"/>
                <w:szCs w:val="22"/>
              </w:rPr>
              <w:t>количество выпусков телевизионных программ по антикоррупционному просвещению населения</w:t>
            </w:r>
          </w:p>
        </w:tc>
      </w:tr>
    </w:tbl>
    <w:p w:rsidR="005751A9" w:rsidRDefault="005751A9" w:rsidP="00A66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15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7"/>
        <w:gridCol w:w="7097"/>
      </w:tblGrid>
      <w:tr w:rsidR="005751A9" w:rsidRPr="00D4539B" w:rsidTr="00AE2AB3"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751A9" w:rsidRPr="00D4539B" w:rsidRDefault="005751A9" w:rsidP="00AE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</w:tcPr>
          <w:p w:rsidR="00F6129B" w:rsidRPr="00C61DAA" w:rsidRDefault="005751A9" w:rsidP="00F6129B">
            <w:pPr>
              <w:spacing w:after="0" w:line="240" w:lineRule="auto"/>
              <w:ind w:left="2337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BC4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F612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C40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129B"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к постановлению администрации муниципального образования Соль-Илецкий городской округ Оренбургской области</w:t>
            </w:r>
          </w:p>
          <w:p w:rsidR="005751A9" w:rsidRPr="00BC403F" w:rsidRDefault="00F6129B" w:rsidP="00F6129B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23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1DAA">
              <w:rPr>
                <w:rFonts w:ascii="Times New Roman" w:hAnsi="Times New Roman"/>
                <w:sz w:val="25"/>
                <w:szCs w:val="25"/>
                <w:lang w:eastAsia="ru-RU"/>
              </w:rPr>
              <w:t>от __________ №______</w:t>
            </w:r>
          </w:p>
          <w:p w:rsidR="005751A9" w:rsidRPr="00D4539B" w:rsidRDefault="005751A9" w:rsidP="00F6129B">
            <w:pPr>
              <w:pageBreakBefore/>
              <w:tabs>
                <w:tab w:val="left" w:pos="1137"/>
                <w:tab w:val="left" w:pos="9540"/>
              </w:tabs>
              <w:spacing w:after="0" w:line="240" w:lineRule="auto"/>
              <w:ind w:left="998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04E2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5751A9" w:rsidRDefault="005751A9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BC403F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804E2F" w:rsidRPr="00BC403F" w:rsidRDefault="00804E2F" w:rsidP="00A2409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5033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46"/>
        <w:gridCol w:w="873"/>
        <w:gridCol w:w="1561"/>
        <w:gridCol w:w="2128"/>
        <w:gridCol w:w="1557"/>
        <w:gridCol w:w="991"/>
        <w:gridCol w:w="994"/>
        <w:gridCol w:w="1417"/>
        <w:gridCol w:w="851"/>
        <w:gridCol w:w="851"/>
        <w:gridCol w:w="708"/>
        <w:gridCol w:w="708"/>
        <w:gridCol w:w="708"/>
        <w:gridCol w:w="991"/>
      </w:tblGrid>
      <w:tr w:rsidR="00CF3058" w:rsidRPr="00D4539B" w:rsidTr="00CF3058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C40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Объёмы финансирования (тыс. руб., в ценах соответствующих годов)</w:t>
            </w:r>
          </w:p>
        </w:tc>
      </w:tr>
      <w:tr w:rsidR="001E17FB" w:rsidRPr="00D4539B" w:rsidTr="00CF3058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BC4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 за 2020-2025</w:t>
            </w:r>
            <w:r w:rsidR="001E17FB"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6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1E17FB" w:rsidRDefault="00BC403F" w:rsidP="001E1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17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CF3058" w:rsidRPr="00D4539B" w:rsidTr="00CF3058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2C4153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1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противодействии коррупции в Соль-Илецком городском округе 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D4539B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689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315E8F">
            <w:pPr>
              <w:spacing w:after="0" w:line="240" w:lineRule="auto"/>
              <w:ind w:hanging="3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067FE0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D4539B" w:rsidRDefault="00067FE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B46C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3B46C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FE0" w:rsidRPr="00067FE0" w:rsidRDefault="00C3373D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0" w:rsidRPr="00067FE0" w:rsidRDefault="00067FE0" w:rsidP="00067F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1.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Выполнение антикоррупцио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нных мероприятий, предусмотренных планом работы комиссии по противодействию коррупции муниципального образования Соль-Илецкий городской округ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Соль-Илецкий городской округ Оренбургской области</w:t>
            </w:r>
            <w:r w:rsidR="00067FE0"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FB3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антикоррупционного обучения, просвещения муниципальных служащих»</w:t>
            </w:r>
          </w:p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ежегодных социологических исследований в целях оценки уровня коррупции в  муниципальном образовании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 xml:space="preserve">администрации муниципального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318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Противодействие коррупции при взаимодействии с населением Соль-Илецкого городского округа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315E8F">
            <w:pPr>
              <w:spacing w:after="0" w:line="240" w:lineRule="auto"/>
              <w:ind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B36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 w:hanging="26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4.1.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Освещение  в средствах массовой информации и на официальном сайте администрации деятельности органов местного самоуправления в сфере противодействия коррупции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Соль-Илецкий городской округ Оренбургской 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7A1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F0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3B46C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F3058" w:rsidRPr="00D4539B" w:rsidTr="00CF3058">
        <w:trPr>
          <w:trHeight w:val="634"/>
        </w:trPr>
        <w:tc>
          <w:tcPr>
            <w:tcW w:w="18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315E8F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 4.3.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и распространение  информационных и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методических материалов  по вопросам противодействия коррупции </w:t>
            </w:r>
          </w:p>
        </w:tc>
        <w:tc>
          <w:tcPr>
            <w:tcW w:w="71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067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Соль-Илецкий городской округ Оренбургской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</w:t>
            </w:r>
            <w:r w:rsid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067FE0" w:rsidRPr="00067FE0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Сектор по вопросам муниципальной службы и кадровой работе </w:t>
            </w:r>
            <w:r w:rsidR="00067FE0" w:rsidRPr="00067FE0">
              <w:rPr>
                <w:rFonts w:ascii="Times New Roman" w:hAnsi="Times New Roman"/>
                <w:sz w:val="20"/>
                <w:szCs w:val="20"/>
              </w:rPr>
              <w:t>администрации муниципального образования Соль-Илецкий городской округ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Всего,</w:t>
            </w:r>
          </w:p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</w:t>
            </w:r>
            <w:r w:rsidRPr="00067FE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067FE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D4539B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</w:t>
            </w: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F3058" w:rsidRPr="0003062D" w:rsidTr="00CF3058">
        <w:trPr>
          <w:trHeight w:val="20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BC403F" w:rsidP="00A66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7FE0">
              <w:rPr>
                <w:rFonts w:ascii="Times New Roman" w:hAnsi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3F" w:rsidRPr="00067FE0" w:rsidRDefault="00BC403F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067FE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3B46C0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403F" w:rsidRPr="00067FE0" w:rsidRDefault="00C3373D" w:rsidP="00A668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C3373D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03F" w:rsidRPr="00067FE0" w:rsidRDefault="00067FE0" w:rsidP="006E2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5751A9" w:rsidRDefault="005751A9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74CB2" w:rsidRDefault="00674CB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A593C" w:rsidRDefault="004A593C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956E52" w:rsidRDefault="00956E52" w:rsidP="00A6686D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sectPr w:rsidR="00956E52" w:rsidSect="00BC40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9E7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E827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F6D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368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22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F43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AD9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E89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842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21521"/>
    <w:rsid w:val="0003046A"/>
    <w:rsid w:val="0003062D"/>
    <w:rsid w:val="00040987"/>
    <w:rsid w:val="000522F6"/>
    <w:rsid w:val="0006262B"/>
    <w:rsid w:val="00062E69"/>
    <w:rsid w:val="000661BA"/>
    <w:rsid w:val="00067FE0"/>
    <w:rsid w:val="00077BD4"/>
    <w:rsid w:val="00090B40"/>
    <w:rsid w:val="000939DF"/>
    <w:rsid w:val="000948F2"/>
    <w:rsid w:val="000C5D14"/>
    <w:rsid w:val="000E6AAE"/>
    <w:rsid w:val="001275A2"/>
    <w:rsid w:val="0013177F"/>
    <w:rsid w:val="0013314B"/>
    <w:rsid w:val="00133ED6"/>
    <w:rsid w:val="00166A00"/>
    <w:rsid w:val="00190670"/>
    <w:rsid w:val="001A0E47"/>
    <w:rsid w:val="001A321C"/>
    <w:rsid w:val="001B2BE5"/>
    <w:rsid w:val="001D1C7E"/>
    <w:rsid w:val="001D538C"/>
    <w:rsid w:val="001E17FB"/>
    <w:rsid w:val="001E7B56"/>
    <w:rsid w:val="00202F5C"/>
    <w:rsid w:val="002074B5"/>
    <w:rsid w:val="00220C19"/>
    <w:rsid w:val="00243BF2"/>
    <w:rsid w:val="00252A56"/>
    <w:rsid w:val="002C4153"/>
    <w:rsid w:val="002C5ECC"/>
    <w:rsid w:val="002D24AD"/>
    <w:rsid w:val="002D7314"/>
    <w:rsid w:val="002E15CF"/>
    <w:rsid w:val="002F09ED"/>
    <w:rsid w:val="002F2CEC"/>
    <w:rsid w:val="002F3E85"/>
    <w:rsid w:val="0031297F"/>
    <w:rsid w:val="00315E8F"/>
    <w:rsid w:val="00321F27"/>
    <w:rsid w:val="00322093"/>
    <w:rsid w:val="00334686"/>
    <w:rsid w:val="00340BC1"/>
    <w:rsid w:val="003445BC"/>
    <w:rsid w:val="003575E8"/>
    <w:rsid w:val="00364373"/>
    <w:rsid w:val="0036572E"/>
    <w:rsid w:val="00367DCF"/>
    <w:rsid w:val="00375961"/>
    <w:rsid w:val="00384E18"/>
    <w:rsid w:val="00394B0A"/>
    <w:rsid w:val="00395299"/>
    <w:rsid w:val="003B46C0"/>
    <w:rsid w:val="003C6056"/>
    <w:rsid w:val="003D0FB6"/>
    <w:rsid w:val="003E10C5"/>
    <w:rsid w:val="003F3DE5"/>
    <w:rsid w:val="003F41C2"/>
    <w:rsid w:val="003F52F3"/>
    <w:rsid w:val="0042075B"/>
    <w:rsid w:val="00426D06"/>
    <w:rsid w:val="00430F6B"/>
    <w:rsid w:val="004439DC"/>
    <w:rsid w:val="00450D70"/>
    <w:rsid w:val="00453B7D"/>
    <w:rsid w:val="00471861"/>
    <w:rsid w:val="004904C0"/>
    <w:rsid w:val="004A593C"/>
    <w:rsid w:val="004B45BD"/>
    <w:rsid w:val="004E5AEB"/>
    <w:rsid w:val="004E70B6"/>
    <w:rsid w:val="004F6C61"/>
    <w:rsid w:val="005030F8"/>
    <w:rsid w:val="00513DD8"/>
    <w:rsid w:val="005343ED"/>
    <w:rsid w:val="00540549"/>
    <w:rsid w:val="0054455E"/>
    <w:rsid w:val="005543BE"/>
    <w:rsid w:val="00566EC9"/>
    <w:rsid w:val="0057194F"/>
    <w:rsid w:val="005751A9"/>
    <w:rsid w:val="00582AD2"/>
    <w:rsid w:val="005835A7"/>
    <w:rsid w:val="005908C6"/>
    <w:rsid w:val="0059579F"/>
    <w:rsid w:val="005C2E19"/>
    <w:rsid w:val="005C6282"/>
    <w:rsid w:val="005C6FA5"/>
    <w:rsid w:val="005D39DD"/>
    <w:rsid w:val="005E713A"/>
    <w:rsid w:val="005F05C9"/>
    <w:rsid w:val="005F2E38"/>
    <w:rsid w:val="00607C13"/>
    <w:rsid w:val="00612DD7"/>
    <w:rsid w:val="0063148B"/>
    <w:rsid w:val="00645FA2"/>
    <w:rsid w:val="00651F52"/>
    <w:rsid w:val="00651F8C"/>
    <w:rsid w:val="0065387F"/>
    <w:rsid w:val="006678A2"/>
    <w:rsid w:val="00674CB2"/>
    <w:rsid w:val="00682BE7"/>
    <w:rsid w:val="006B731B"/>
    <w:rsid w:val="006E28B2"/>
    <w:rsid w:val="007600F6"/>
    <w:rsid w:val="00767199"/>
    <w:rsid w:val="007764A4"/>
    <w:rsid w:val="00782EE5"/>
    <w:rsid w:val="00794D17"/>
    <w:rsid w:val="007A16B7"/>
    <w:rsid w:val="007C709C"/>
    <w:rsid w:val="007C7E2A"/>
    <w:rsid w:val="007D2A4E"/>
    <w:rsid w:val="007E5D24"/>
    <w:rsid w:val="00804E2F"/>
    <w:rsid w:val="00807B75"/>
    <w:rsid w:val="0081055C"/>
    <w:rsid w:val="00840938"/>
    <w:rsid w:val="00844C96"/>
    <w:rsid w:val="0086242C"/>
    <w:rsid w:val="008664DF"/>
    <w:rsid w:val="008837D5"/>
    <w:rsid w:val="00884241"/>
    <w:rsid w:val="00896058"/>
    <w:rsid w:val="008B1891"/>
    <w:rsid w:val="008C0435"/>
    <w:rsid w:val="008C5D1A"/>
    <w:rsid w:val="008D1ADE"/>
    <w:rsid w:val="008D4702"/>
    <w:rsid w:val="008D4BC8"/>
    <w:rsid w:val="009053DA"/>
    <w:rsid w:val="0092266D"/>
    <w:rsid w:val="00923805"/>
    <w:rsid w:val="009355B1"/>
    <w:rsid w:val="00942C32"/>
    <w:rsid w:val="00955DF9"/>
    <w:rsid w:val="00956E52"/>
    <w:rsid w:val="009604C6"/>
    <w:rsid w:val="0098207F"/>
    <w:rsid w:val="00996F74"/>
    <w:rsid w:val="009A0DA4"/>
    <w:rsid w:val="009A760D"/>
    <w:rsid w:val="009D0968"/>
    <w:rsid w:val="009E2F33"/>
    <w:rsid w:val="009F2E9B"/>
    <w:rsid w:val="00A20914"/>
    <w:rsid w:val="00A2409C"/>
    <w:rsid w:val="00A32F87"/>
    <w:rsid w:val="00A6210B"/>
    <w:rsid w:val="00A6686D"/>
    <w:rsid w:val="00A703D7"/>
    <w:rsid w:val="00A73621"/>
    <w:rsid w:val="00A754AF"/>
    <w:rsid w:val="00AD6E75"/>
    <w:rsid w:val="00AE2AB3"/>
    <w:rsid w:val="00AE4DCC"/>
    <w:rsid w:val="00B02A87"/>
    <w:rsid w:val="00B2134D"/>
    <w:rsid w:val="00B23CDE"/>
    <w:rsid w:val="00B36A11"/>
    <w:rsid w:val="00B62AD6"/>
    <w:rsid w:val="00B750ED"/>
    <w:rsid w:val="00B97922"/>
    <w:rsid w:val="00BB19B5"/>
    <w:rsid w:val="00BC2596"/>
    <w:rsid w:val="00BC403F"/>
    <w:rsid w:val="00BD6BE7"/>
    <w:rsid w:val="00BE137C"/>
    <w:rsid w:val="00BE3566"/>
    <w:rsid w:val="00C20159"/>
    <w:rsid w:val="00C3373D"/>
    <w:rsid w:val="00C45A0D"/>
    <w:rsid w:val="00C61DAA"/>
    <w:rsid w:val="00CB0B6C"/>
    <w:rsid w:val="00CB3177"/>
    <w:rsid w:val="00CB4217"/>
    <w:rsid w:val="00CC3AF1"/>
    <w:rsid w:val="00CF2D5C"/>
    <w:rsid w:val="00CF3058"/>
    <w:rsid w:val="00CF5AF9"/>
    <w:rsid w:val="00D2390D"/>
    <w:rsid w:val="00D4539B"/>
    <w:rsid w:val="00D4706F"/>
    <w:rsid w:val="00D8645C"/>
    <w:rsid w:val="00DB055B"/>
    <w:rsid w:val="00DB6F4C"/>
    <w:rsid w:val="00DC31FF"/>
    <w:rsid w:val="00DE7AF9"/>
    <w:rsid w:val="00E16F42"/>
    <w:rsid w:val="00E25B2F"/>
    <w:rsid w:val="00E36C10"/>
    <w:rsid w:val="00E41A70"/>
    <w:rsid w:val="00E47C4F"/>
    <w:rsid w:val="00E53EA1"/>
    <w:rsid w:val="00E57D75"/>
    <w:rsid w:val="00E75A9B"/>
    <w:rsid w:val="00E83B9C"/>
    <w:rsid w:val="00E97D8A"/>
    <w:rsid w:val="00EA2073"/>
    <w:rsid w:val="00EA7626"/>
    <w:rsid w:val="00ED11EE"/>
    <w:rsid w:val="00ED763F"/>
    <w:rsid w:val="00EE76C3"/>
    <w:rsid w:val="00EF3F99"/>
    <w:rsid w:val="00F0714F"/>
    <w:rsid w:val="00F276C6"/>
    <w:rsid w:val="00F3531D"/>
    <w:rsid w:val="00F518D2"/>
    <w:rsid w:val="00F61186"/>
    <w:rsid w:val="00F6129B"/>
    <w:rsid w:val="00F660A0"/>
    <w:rsid w:val="00F6640E"/>
    <w:rsid w:val="00FB126C"/>
    <w:rsid w:val="00FB2C17"/>
    <w:rsid w:val="00FB32AE"/>
    <w:rsid w:val="00FC1E4A"/>
    <w:rsid w:val="00FC6008"/>
    <w:rsid w:val="00FD485C"/>
    <w:rsid w:val="00FE718F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668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86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6686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6686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668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6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A6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A6686D"/>
    <w:rPr>
      <w:rFonts w:eastAsia="Times New Roman"/>
    </w:rPr>
  </w:style>
  <w:style w:type="paragraph" w:styleId="ad">
    <w:name w:val="Title"/>
    <w:basedOn w:val="a"/>
    <w:link w:val="ae"/>
    <w:uiPriority w:val="99"/>
    <w:qFormat/>
    <w:rsid w:val="00A6686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A668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6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99"/>
    <w:rsid w:val="00A6686D"/>
    <w:pPr>
      <w:jc w:val="center"/>
    </w:pPr>
    <w:rPr>
      <w:rFonts w:ascii="Times New Roman" w:eastAsia="Times New Roman" w:hAnsi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A66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page number"/>
    <w:basedOn w:val="a0"/>
    <w:uiPriority w:val="99"/>
    <w:rsid w:val="00A6686D"/>
    <w:rPr>
      <w:rFonts w:cs="Times New Roman"/>
    </w:rPr>
  </w:style>
  <w:style w:type="paragraph" w:customStyle="1" w:styleId="ConsPlusTitle">
    <w:name w:val="ConsPlusTitle"/>
    <w:uiPriority w:val="99"/>
    <w:rsid w:val="00A668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A66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2">
    <w:name w:val="Hyperlink"/>
    <w:basedOn w:val="a0"/>
    <w:uiPriority w:val="99"/>
    <w:rsid w:val="00A6686D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A668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A6686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A6686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uiPriority w:val="99"/>
    <w:rsid w:val="00A66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6686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A0279C674B74F6211E6179E64BCB7A01DCD8C85536C1A972C49E1BACwB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7A0279C674B74F6211E6179E64BCB7A06D0D8C25336C1A972C49E1BACw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006C6F8A16CF7B098AD3CE513593F02D9FC34CC2D48DA5w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4C09-96A5-48D5-A99F-8F95B395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2021-10-18T12:30:00Z</cp:lastPrinted>
  <dcterms:created xsi:type="dcterms:W3CDTF">2021-10-19T11:48:00Z</dcterms:created>
  <dcterms:modified xsi:type="dcterms:W3CDTF">2021-10-19T11:48:00Z</dcterms:modified>
</cp:coreProperties>
</file>